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32D4" w:rsidR="005132D4" w:rsidP="02FAE51C" w:rsidRDefault="005132D4" w14:paraId="1A901C45" w14:textId="77777777" w14:noSpellErr="1">
      <w:pPr>
        <w:rPr>
          <w:rFonts w:ascii="Arial" w:hAnsi="Arial" w:eastAsia="MS PGothic" w:cs="Arial"/>
          <w:color w:val="003976"/>
          <w:spacing w:val="15"/>
        </w:rPr>
      </w:pPr>
      <w:r w:rsidRPr="02FAE51C" w:rsidR="005132D4">
        <w:rPr>
          <w:rFonts w:ascii="Arial" w:hAnsi="Arial" w:eastAsia="MS PGothic" w:cs="Arial"/>
          <w:color w:val="003976"/>
          <w:spacing w:val="15"/>
        </w:rPr>
        <w:t>Authorisation of Merchant Category Codes</w:t>
      </w:r>
    </w:p>
    <w:p w:rsidRPr="005132D4" w:rsidR="005132D4" w:rsidP="005132D4" w:rsidRDefault="005132D4" w14:paraId="259930D9" w14:textId="77777777">
      <w:pPr>
        <w:tabs>
          <w:tab w:val="left" w:pos="1408"/>
        </w:tabs>
        <w:rPr>
          <w:rFonts w:ascii="Arial" w:hAnsi="Arial" w:eastAsia="Arial" w:cs="Arial"/>
        </w:rPr>
      </w:pPr>
      <w:r w:rsidRPr="005132D4">
        <w:rPr>
          <w:rFonts w:ascii="Arial" w:hAnsi="Arial" w:eastAsia="Arial" w:cs="Arial"/>
        </w:rPr>
        <w:t>Please indicate the categories of goods or services which are to be authorised for this application.  Cards that are to be used for travel will only be authorised for the “travel” category.</w:t>
      </w:r>
    </w:p>
    <w:tbl>
      <w:tblPr>
        <w:tblStyle w:val="TableGrid"/>
        <w:tblW w:w="0" w:type="auto"/>
        <w:tblLook w:val="04A0" w:firstRow="1" w:lastRow="0" w:firstColumn="1" w:lastColumn="0" w:noHBand="0" w:noVBand="1"/>
      </w:tblPr>
      <w:tblGrid>
        <w:gridCol w:w="4565"/>
        <w:gridCol w:w="4451"/>
      </w:tblGrid>
      <w:tr w:rsidRPr="005132D4" w:rsidR="005132D4" w:rsidTr="00DC7976" w14:paraId="42B114E8" w14:textId="77777777">
        <w:tc>
          <w:tcPr>
            <w:tcW w:w="4927" w:type="dxa"/>
            <w:vAlign w:val="center"/>
          </w:tcPr>
          <w:p w:rsidRPr="005132D4" w:rsidR="005132D4" w:rsidP="005132D4" w:rsidRDefault="005132D4" w14:paraId="00F3CE00" w14:textId="77777777">
            <w:pPr>
              <w:tabs>
                <w:tab w:val="left" w:pos="1408"/>
              </w:tabs>
              <w:spacing w:line="240" w:lineRule="auto"/>
              <w:rPr>
                <w:rFonts w:ascii="Arial" w:hAnsi="Arial" w:eastAsia="Arial" w:cs="Arial"/>
                <w:b/>
                <w:bCs/>
              </w:rPr>
            </w:pPr>
            <w:r w:rsidRPr="005132D4">
              <w:rPr>
                <w:rFonts w:ascii="Arial" w:hAnsi="Arial" w:eastAsia="Arial" w:cs="Arial"/>
                <w:b/>
                <w:bCs/>
              </w:rPr>
              <w:t>Name of the proposed cardholder</w:t>
            </w:r>
          </w:p>
        </w:tc>
        <w:tc>
          <w:tcPr>
            <w:tcW w:w="4927" w:type="dxa"/>
            <w:vAlign w:val="center"/>
          </w:tcPr>
          <w:p w:rsidRPr="005132D4" w:rsidR="005132D4" w:rsidP="005132D4" w:rsidRDefault="005132D4" w14:paraId="24328F52" w14:textId="77777777">
            <w:pPr>
              <w:tabs>
                <w:tab w:val="left" w:pos="1408"/>
              </w:tabs>
              <w:spacing w:line="480" w:lineRule="auto"/>
              <w:rPr>
                <w:rFonts w:ascii="Arial" w:hAnsi="Arial" w:eastAsia="Arial" w:cs="Arial"/>
              </w:rPr>
            </w:pPr>
          </w:p>
        </w:tc>
      </w:tr>
    </w:tbl>
    <w:p w:rsidRPr="005132D4" w:rsidR="005132D4" w:rsidP="005132D4" w:rsidRDefault="005132D4" w14:paraId="1E7BDEA3" w14:textId="77777777">
      <w:pPr>
        <w:tabs>
          <w:tab w:val="left" w:pos="1408"/>
        </w:tabs>
        <w:spacing w:before="240"/>
        <w:rPr>
          <w:rFonts w:ascii="Arial" w:hAnsi="Arial" w:eastAsia="Arial" w:cs="Arial"/>
        </w:rPr>
      </w:pPr>
      <w:r w:rsidRPr="005132D4">
        <w:rPr>
          <w:rFonts w:ascii="Arial" w:hAnsi="Arial" w:eastAsia="Arial" w:cs="Arial"/>
        </w:rPr>
        <w:t>Standard categories available to all Cardholders (tick all that apply)</w:t>
      </w:r>
    </w:p>
    <w:tbl>
      <w:tblPr>
        <w:tblStyle w:val="TableGrid"/>
        <w:tblW w:w="0" w:type="auto"/>
        <w:tblLook w:val="04A0" w:firstRow="1" w:lastRow="0" w:firstColumn="1" w:lastColumn="0" w:noHBand="0" w:noVBand="1"/>
      </w:tblPr>
      <w:tblGrid>
        <w:gridCol w:w="431"/>
        <w:gridCol w:w="3889"/>
        <w:gridCol w:w="406"/>
        <w:gridCol w:w="4290"/>
      </w:tblGrid>
      <w:tr w:rsidRPr="005132D4" w:rsidR="005132D4" w:rsidTr="00DC7976" w14:paraId="7CEA543C" w14:textId="77777777">
        <w:sdt>
          <w:sdtPr>
            <w:rPr>
              <w:rFonts w:ascii="Arial" w:hAnsi="Arial" w:eastAsia="Arial" w:cs="Arial"/>
            </w:rPr>
            <w:id w:val="934100564"/>
            <w14:checkbox>
              <w14:checked w14:val="0"/>
              <w14:checkedState w14:val="2612" w14:font="MS Gothic"/>
              <w14:uncheckedState w14:val="2610" w14:font="MS Gothic"/>
            </w14:checkbox>
          </w:sdtPr>
          <w:sdtContent>
            <w:tc>
              <w:tcPr>
                <w:tcW w:w="436" w:type="dxa"/>
              </w:tcPr>
              <w:p w:rsidRPr="005132D4" w:rsidR="005132D4" w:rsidP="005132D4" w:rsidRDefault="005132D4" w14:paraId="1118E6FD" w14:textId="77777777">
                <w:pPr>
                  <w:tabs>
                    <w:tab w:val="left" w:pos="1408"/>
                  </w:tabs>
                  <w:spacing w:line="240" w:lineRule="auto"/>
                  <w:rPr>
                    <w:rFonts w:ascii="Arial" w:hAnsi="Arial" w:eastAsia="Arial" w:cs="Arial"/>
                  </w:rPr>
                </w:pPr>
                <w:r w:rsidRPr="005132D4">
                  <w:rPr>
                    <w:rFonts w:ascii="Segoe UI Symbol" w:hAnsi="Segoe UI Symbol" w:eastAsia="Arial" w:cs="Segoe UI Symbol"/>
                  </w:rPr>
                  <w:t>☐</w:t>
                </w:r>
              </w:p>
            </w:tc>
          </w:sdtContent>
        </w:sdt>
        <w:tc>
          <w:tcPr>
            <w:tcW w:w="4317" w:type="dxa"/>
          </w:tcPr>
          <w:p w:rsidRPr="005132D4" w:rsidR="005132D4" w:rsidP="005132D4" w:rsidRDefault="005132D4" w14:paraId="03622E3D" w14:textId="77777777">
            <w:pPr>
              <w:tabs>
                <w:tab w:val="left" w:pos="1408"/>
              </w:tabs>
              <w:spacing w:line="240" w:lineRule="auto"/>
              <w:rPr>
                <w:rFonts w:ascii="Arial" w:hAnsi="Arial" w:eastAsia="Arial" w:cs="Arial"/>
              </w:rPr>
            </w:pPr>
            <w:r w:rsidRPr="005132D4">
              <w:rPr>
                <w:rFonts w:ascii="Arial" w:hAnsi="Arial" w:eastAsia="Arial" w:cs="Arial"/>
              </w:rPr>
              <w:t>06. Catering and catering supplies</w:t>
            </w:r>
          </w:p>
        </w:tc>
        <w:sdt>
          <w:sdtPr>
            <w:rPr>
              <w:rFonts w:ascii="Arial" w:hAnsi="Arial" w:eastAsia="Arial" w:cs="Arial"/>
            </w:rPr>
            <w:id w:val="-2139399683"/>
            <w14:checkbox>
              <w14:checked w14:val="0"/>
              <w14:checkedState w14:val="2612" w14:font="MS Gothic"/>
              <w14:uncheckedState w14:val="2610" w14:font="MS Gothic"/>
            </w14:checkbox>
          </w:sdtPr>
          <w:sdtContent>
            <w:tc>
              <w:tcPr>
                <w:tcW w:w="345" w:type="dxa"/>
              </w:tcPr>
              <w:p w:rsidRPr="005132D4" w:rsidR="005132D4" w:rsidP="005132D4" w:rsidRDefault="005132D4" w14:paraId="689481B8" w14:textId="77777777">
                <w:pPr>
                  <w:tabs>
                    <w:tab w:val="left" w:pos="1408"/>
                  </w:tabs>
                  <w:spacing w:line="240" w:lineRule="auto"/>
                  <w:rPr>
                    <w:rFonts w:ascii="Arial" w:hAnsi="Arial" w:eastAsia="Arial" w:cs="Arial"/>
                  </w:rPr>
                </w:pPr>
                <w:r w:rsidRPr="005132D4">
                  <w:rPr>
                    <w:rFonts w:ascii="Segoe UI Symbol" w:hAnsi="Segoe UI Symbol" w:eastAsia="Arial" w:cs="Segoe UI Symbol"/>
                  </w:rPr>
                  <w:t>☐</w:t>
                </w:r>
              </w:p>
            </w:tc>
          </w:sdtContent>
        </w:sdt>
        <w:tc>
          <w:tcPr>
            <w:tcW w:w="4756" w:type="dxa"/>
          </w:tcPr>
          <w:p w:rsidRPr="005132D4" w:rsidR="005132D4" w:rsidP="005132D4" w:rsidRDefault="005132D4" w14:paraId="24416C74" w14:textId="77777777">
            <w:pPr>
              <w:tabs>
                <w:tab w:val="left" w:pos="1408"/>
              </w:tabs>
              <w:spacing w:line="240" w:lineRule="auto"/>
              <w:rPr>
                <w:rFonts w:ascii="Arial" w:hAnsi="Arial" w:eastAsia="Arial" w:cs="Arial"/>
              </w:rPr>
            </w:pPr>
            <w:r w:rsidRPr="005132D4">
              <w:rPr>
                <w:rFonts w:ascii="Arial" w:hAnsi="Arial" w:eastAsia="Arial" w:cs="Arial"/>
              </w:rPr>
              <w:t>23. Mail and Courier Services</w:t>
            </w:r>
          </w:p>
        </w:tc>
      </w:tr>
      <w:tr w:rsidRPr="005132D4" w:rsidR="005132D4" w:rsidTr="00DC7976" w14:paraId="16E50249" w14:textId="77777777">
        <w:sdt>
          <w:sdtPr>
            <w:rPr>
              <w:rFonts w:ascii="Arial" w:hAnsi="Arial" w:eastAsia="Arial" w:cs="Arial"/>
            </w:rPr>
            <w:id w:val="-1444143557"/>
            <w14:checkbox>
              <w14:checked w14:val="0"/>
              <w14:checkedState w14:val="2612" w14:font="MS Gothic"/>
              <w14:uncheckedState w14:val="2610" w14:font="MS Gothic"/>
            </w14:checkbox>
          </w:sdtPr>
          <w:sdtContent>
            <w:tc>
              <w:tcPr>
                <w:tcW w:w="436" w:type="dxa"/>
              </w:tcPr>
              <w:p w:rsidRPr="005132D4" w:rsidR="005132D4" w:rsidP="005132D4" w:rsidRDefault="005132D4" w14:paraId="44AE878B" w14:textId="77777777">
                <w:pPr>
                  <w:tabs>
                    <w:tab w:val="left" w:pos="1408"/>
                  </w:tabs>
                  <w:spacing w:line="240" w:lineRule="auto"/>
                  <w:rPr>
                    <w:rFonts w:ascii="Arial" w:hAnsi="Arial" w:eastAsia="Arial" w:cs="Arial"/>
                  </w:rPr>
                </w:pPr>
                <w:r w:rsidRPr="005132D4">
                  <w:rPr>
                    <w:rFonts w:ascii="Segoe UI Symbol" w:hAnsi="Segoe UI Symbol" w:eastAsia="Arial" w:cs="Segoe UI Symbol"/>
                  </w:rPr>
                  <w:t>☐</w:t>
                </w:r>
              </w:p>
            </w:tc>
          </w:sdtContent>
        </w:sdt>
        <w:tc>
          <w:tcPr>
            <w:tcW w:w="4317" w:type="dxa"/>
          </w:tcPr>
          <w:p w:rsidRPr="005132D4" w:rsidR="005132D4" w:rsidP="005132D4" w:rsidRDefault="005132D4" w14:paraId="7692C22C" w14:textId="77777777">
            <w:pPr>
              <w:tabs>
                <w:tab w:val="left" w:pos="1408"/>
              </w:tabs>
              <w:spacing w:line="240" w:lineRule="auto"/>
              <w:rPr>
                <w:rFonts w:ascii="Arial" w:hAnsi="Arial" w:eastAsia="Arial" w:cs="Arial"/>
              </w:rPr>
            </w:pPr>
            <w:r w:rsidRPr="005132D4">
              <w:rPr>
                <w:rFonts w:ascii="Arial" w:hAnsi="Arial" w:eastAsia="Arial" w:cs="Arial"/>
              </w:rPr>
              <w:t>08. Training and educational</w:t>
            </w:r>
          </w:p>
        </w:tc>
        <w:sdt>
          <w:sdtPr>
            <w:rPr>
              <w:rFonts w:ascii="Arial" w:hAnsi="Arial" w:eastAsia="Arial" w:cs="Arial"/>
            </w:rPr>
            <w:id w:val="-1081133579"/>
            <w14:checkbox>
              <w14:checked w14:val="0"/>
              <w14:checkedState w14:val="2612" w14:font="MS Gothic"/>
              <w14:uncheckedState w14:val="2610" w14:font="MS Gothic"/>
            </w14:checkbox>
          </w:sdtPr>
          <w:sdtContent>
            <w:tc>
              <w:tcPr>
                <w:tcW w:w="345" w:type="dxa"/>
              </w:tcPr>
              <w:p w:rsidRPr="005132D4" w:rsidR="005132D4" w:rsidP="005132D4" w:rsidRDefault="005132D4" w14:paraId="77301AA7" w14:textId="77777777">
                <w:pPr>
                  <w:tabs>
                    <w:tab w:val="left" w:pos="1408"/>
                  </w:tabs>
                  <w:spacing w:line="240" w:lineRule="auto"/>
                  <w:rPr>
                    <w:rFonts w:ascii="Arial" w:hAnsi="Arial" w:eastAsia="Arial" w:cs="Arial"/>
                  </w:rPr>
                </w:pPr>
                <w:r w:rsidRPr="005132D4">
                  <w:rPr>
                    <w:rFonts w:ascii="Segoe UI Symbol" w:hAnsi="Segoe UI Symbol" w:eastAsia="Arial" w:cs="Segoe UI Symbol"/>
                  </w:rPr>
                  <w:t>☐</w:t>
                </w:r>
              </w:p>
            </w:tc>
          </w:sdtContent>
        </w:sdt>
        <w:tc>
          <w:tcPr>
            <w:tcW w:w="4756" w:type="dxa"/>
          </w:tcPr>
          <w:p w:rsidRPr="005132D4" w:rsidR="005132D4" w:rsidP="005132D4" w:rsidRDefault="005132D4" w14:paraId="0B7B5E80" w14:textId="77777777">
            <w:pPr>
              <w:tabs>
                <w:tab w:val="left" w:pos="1408"/>
              </w:tabs>
              <w:spacing w:line="240" w:lineRule="auto"/>
              <w:rPr>
                <w:rFonts w:ascii="Arial" w:hAnsi="Arial" w:eastAsia="Arial" w:cs="Arial"/>
              </w:rPr>
            </w:pPr>
            <w:r w:rsidRPr="005132D4">
              <w:rPr>
                <w:rFonts w:ascii="Arial" w:hAnsi="Arial" w:eastAsia="Arial" w:cs="Arial"/>
              </w:rPr>
              <w:t>27. Travel – Air/Rail/Road</w:t>
            </w:r>
          </w:p>
        </w:tc>
      </w:tr>
      <w:tr w:rsidRPr="005132D4" w:rsidR="005132D4" w:rsidTr="00DC7976" w14:paraId="28D01290" w14:textId="77777777">
        <w:sdt>
          <w:sdtPr>
            <w:rPr>
              <w:rFonts w:ascii="Arial" w:hAnsi="Arial" w:eastAsia="Arial" w:cs="Arial"/>
            </w:rPr>
            <w:id w:val="-27564356"/>
            <w14:checkbox>
              <w14:checked w14:val="0"/>
              <w14:checkedState w14:val="2612" w14:font="MS Gothic"/>
              <w14:uncheckedState w14:val="2610" w14:font="MS Gothic"/>
            </w14:checkbox>
          </w:sdtPr>
          <w:sdtContent>
            <w:tc>
              <w:tcPr>
                <w:tcW w:w="436" w:type="dxa"/>
              </w:tcPr>
              <w:p w:rsidRPr="005132D4" w:rsidR="005132D4" w:rsidP="005132D4" w:rsidRDefault="005132D4" w14:paraId="6A955D52" w14:textId="77777777">
                <w:pPr>
                  <w:tabs>
                    <w:tab w:val="left" w:pos="1408"/>
                  </w:tabs>
                  <w:spacing w:line="240" w:lineRule="auto"/>
                  <w:rPr>
                    <w:rFonts w:ascii="Arial" w:hAnsi="Arial" w:eastAsia="Arial" w:cs="Arial"/>
                  </w:rPr>
                </w:pPr>
                <w:r w:rsidRPr="005132D4">
                  <w:rPr>
                    <w:rFonts w:ascii="Segoe UI Symbol" w:hAnsi="Segoe UI Symbol" w:eastAsia="Arial" w:cs="Segoe UI Symbol"/>
                  </w:rPr>
                  <w:t>☐</w:t>
                </w:r>
              </w:p>
            </w:tc>
          </w:sdtContent>
        </w:sdt>
        <w:tc>
          <w:tcPr>
            <w:tcW w:w="4317" w:type="dxa"/>
          </w:tcPr>
          <w:p w:rsidRPr="005132D4" w:rsidR="005132D4" w:rsidP="005132D4" w:rsidRDefault="005132D4" w14:paraId="7F29F278" w14:textId="77777777">
            <w:pPr>
              <w:tabs>
                <w:tab w:val="left" w:pos="1408"/>
              </w:tabs>
              <w:spacing w:line="240" w:lineRule="auto"/>
              <w:rPr>
                <w:rFonts w:ascii="Arial" w:hAnsi="Arial" w:eastAsia="Arial" w:cs="Arial"/>
              </w:rPr>
            </w:pPr>
            <w:r w:rsidRPr="005132D4">
              <w:rPr>
                <w:rFonts w:ascii="Arial" w:hAnsi="Arial" w:eastAsia="Arial" w:cs="Arial"/>
              </w:rPr>
              <w:t>11. Business clothing and footwear</w:t>
            </w:r>
          </w:p>
        </w:tc>
        <w:sdt>
          <w:sdtPr>
            <w:rPr>
              <w:rFonts w:ascii="Arial" w:hAnsi="Arial" w:eastAsia="Arial" w:cs="Arial"/>
            </w:rPr>
            <w:id w:val="1255472267"/>
            <w14:checkbox>
              <w14:checked w14:val="0"/>
              <w14:checkedState w14:val="2612" w14:font="MS Gothic"/>
              <w14:uncheckedState w14:val="2610" w14:font="MS Gothic"/>
            </w14:checkbox>
          </w:sdtPr>
          <w:sdtContent>
            <w:tc>
              <w:tcPr>
                <w:tcW w:w="345" w:type="dxa"/>
              </w:tcPr>
              <w:p w:rsidRPr="005132D4" w:rsidR="005132D4" w:rsidP="005132D4" w:rsidRDefault="005132D4" w14:paraId="0747E414" w14:textId="77777777">
                <w:pPr>
                  <w:tabs>
                    <w:tab w:val="left" w:pos="1408"/>
                  </w:tabs>
                  <w:spacing w:line="240" w:lineRule="auto"/>
                  <w:rPr>
                    <w:rFonts w:ascii="Arial" w:hAnsi="Arial" w:eastAsia="Arial" w:cs="Arial"/>
                  </w:rPr>
                </w:pPr>
                <w:r w:rsidRPr="005132D4">
                  <w:rPr>
                    <w:rFonts w:ascii="Segoe UI Symbol" w:hAnsi="Segoe UI Symbol" w:eastAsia="Arial" w:cs="Segoe UI Symbol"/>
                  </w:rPr>
                  <w:t>☐</w:t>
                </w:r>
              </w:p>
            </w:tc>
          </w:sdtContent>
        </w:sdt>
        <w:tc>
          <w:tcPr>
            <w:tcW w:w="4756" w:type="dxa"/>
          </w:tcPr>
          <w:p w:rsidRPr="005132D4" w:rsidR="005132D4" w:rsidP="005132D4" w:rsidRDefault="005132D4" w14:paraId="6C0577C1" w14:textId="77777777">
            <w:pPr>
              <w:tabs>
                <w:tab w:val="left" w:pos="1408"/>
              </w:tabs>
              <w:spacing w:line="240" w:lineRule="auto"/>
              <w:rPr>
                <w:rFonts w:ascii="Arial" w:hAnsi="Arial" w:eastAsia="Arial" w:cs="Arial"/>
              </w:rPr>
            </w:pPr>
            <w:r w:rsidRPr="005132D4">
              <w:rPr>
                <w:rFonts w:ascii="Arial" w:hAnsi="Arial" w:eastAsia="Arial" w:cs="Arial"/>
              </w:rPr>
              <w:t>28. Auto Rental</w:t>
            </w:r>
          </w:p>
        </w:tc>
      </w:tr>
      <w:tr w:rsidRPr="005132D4" w:rsidR="005132D4" w:rsidTr="00DC7976" w14:paraId="039920A7" w14:textId="77777777">
        <w:sdt>
          <w:sdtPr>
            <w:rPr>
              <w:rFonts w:ascii="Arial" w:hAnsi="Arial" w:eastAsia="Arial" w:cs="Arial"/>
            </w:rPr>
            <w:id w:val="873666343"/>
            <w14:checkbox>
              <w14:checked w14:val="0"/>
              <w14:checkedState w14:val="2612" w14:font="MS Gothic"/>
              <w14:uncheckedState w14:val="2610" w14:font="MS Gothic"/>
            </w14:checkbox>
          </w:sdtPr>
          <w:sdtContent>
            <w:tc>
              <w:tcPr>
                <w:tcW w:w="436" w:type="dxa"/>
              </w:tcPr>
              <w:p w:rsidRPr="005132D4" w:rsidR="005132D4" w:rsidP="005132D4" w:rsidRDefault="005132D4" w14:paraId="5164E412" w14:textId="77777777">
                <w:pPr>
                  <w:tabs>
                    <w:tab w:val="left" w:pos="1408"/>
                  </w:tabs>
                  <w:spacing w:line="240" w:lineRule="auto"/>
                  <w:rPr>
                    <w:rFonts w:ascii="Arial" w:hAnsi="Arial" w:eastAsia="Arial" w:cs="Arial"/>
                  </w:rPr>
                </w:pPr>
                <w:r w:rsidRPr="005132D4">
                  <w:rPr>
                    <w:rFonts w:ascii="Segoe UI Symbol" w:hAnsi="Segoe UI Symbol" w:eastAsia="Arial" w:cs="Segoe UI Symbol"/>
                  </w:rPr>
                  <w:t>☐</w:t>
                </w:r>
              </w:p>
            </w:tc>
          </w:sdtContent>
        </w:sdt>
        <w:tc>
          <w:tcPr>
            <w:tcW w:w="4317" w:type="dxa"/>
          </w:tcPr>
          <w:p w:rsidRPr="005132D4" w:rsidR="005132D4" w:rsidP="005132D4" w:rsidRDefault="005132D4" w14:paraId="268E6480" w14:textId="77777777">
            <w:pPr>
              <w:tabs>
                <w:tab w:val="left" w:pos="1408"/>
              </w:tabs>
              <w:spacing w:line="240" w:lineRule="auto"/>
              <w:rPr>
                <w:rFonts w:ascii="Arial" w:hAnsi="Arial" w:eastAsia="Arial" w:cs="Arial"/>
              </w:rPr>
            </w:pPr>
            <w:r w:rsidRPr="005132D4">
              <w:rPr>
                <w:rFonts w:ascii="Arial" w:hAnsi="Arial" w:eastAsia="Arial" w:cs="Arial"/>
              </w:rPr>
              <w:t>12. Mail Order / Direct Selling</w:t>
            </w:r>
          </w:p>
        </w:tc>
        <w:sdt>
          <w:sdtPr>
            <w:rPr>
              <w:rFonts w:ascii="Arial" w:hAnsi="Arial" w:eastAsia="Arial" w:cs="Arial"/>
            </w:rPr>
            <w:id w:val="-1161005008"/>
            <w14:checkbox>
              <w14:checked w14:val="0"/>
              <w14:checkedState w14:val="2612" w14:font="MS Gothic"/>
              <w14:uncheckedState w14:val="2610" w14:font="MS Gothic"/>
            </w14:checkbox>
          </w:sdtPr>
          <w:sdtContent>
            <w:tc>
              <w:tcPr>
                <w:tcW w:w="345" w:type="dxa"/>
              </w:tcPr>
              <w:p w:rsidRPr="005132D4" w:rsidR="005132D4" w:rsidP="005132D4" w:rsidRDefault="005132D4" w14:paraId="3FB253CC" w14:textId="77777777">
                <w:pPr>
                  <w:tabs>
                    <w:tab w:val="left" w:pos="1408"/>
                  </w:tabs>
                  <w:spacing w:line="240" w:lineRule="auto"/>
                  <w:rPr>
                    <w:rFonts w:ascii="Arial" w:hAnsi="Arial" w:eastAsia="Arial" w:cs="Arial"/>
                  </w:rPr>
                </w:pPr>
                <w:r w:rsidRPr="005132D4">
                  <w:rPr>
                    <w:rFonts w:ascii="Segoe UI Symbol" w:hAnsi="Segoe UI Symbol" w:eastAsia="Arial" w:cs="Segoe UI Symbol"/>
                  </w:rPr>
                  <w:t>☐</w:t>
                </w:r>
              </w:p>
            </w:tc>
          </w:sdtContent>
        </w:sdt>
        <w:tc>
          <w:tcPr>
            <w:tcW w:w="4756" w:type="dxa"/>
          </w:tcPr>
          <w:p w:rsidRPr="005132D4" w:rsidR="005132D4" w:rsidP="005132D4" w:rsidRDefault="005132D4" w14:paraId="37459605" w14:textId="77777777">
            <w:pPr>
              <w:tabs>
                <w:tab w:val="left" w:pos="1408"/>
              </w:tabs>
              <w:spacing w:line="240" w:lineRule="auto"/>
              <w:rPr>
                <w:rFonts w:ascii="Arial" w:hAnsi="Arial" w:eastAsia="Arial" w:cs="Arial"/>
              </w:rPr>
            </w:pPr>
            <w:r w:rsidRPr="005132D4">
              <w:rPr>
                <w:rFonts w:ascii="Arial" w:hAnsi="Arial" w:eastAsia="Arial" w:cs="Arial"/>
              </w:rPr>
              <w:t>29. Hotels and accommodation</w:t>
            </w:r>
          </w:p>
        </w:tc>
      </w:tr>
      <w:tr w:rsidRPr="005132D4" w:rsidR="005132D4" w:rsidTr="00DC7976" w14:paraId="4B959862" w14:textId="77777777">
        <w:sdt>
          <w:sdtPr>
            <w:rPr>
              <w:rFonts w:ascii="Arial" w:hAnsi="Arial" w:eastAsia="Arial" w:cs="Arial"/>
            </w:rPr>
            <w:id w:val="411431497"/>
            <w14:checkbox>
              <w14:checked w14:val="0"/>
              <w14:checkedState w14:val="2612" w14:font="MS Gothic"/>
              <w14:uncheckedState w14:val="2610" w14:font="MS Gothic"/>
            </w14:checkbox>
          </w:sdtPr>
          <w:sdtContent>
            <w:tc>
              <w:tcPr>
                <w:tcW w:w="436" w:type="dxa"/>
              </w:tcPr>
              <w:p w:rsidRPr="005132D4" w:rsidR="005132D4" w:rsidP="005132D4" w:rsidRDefault="005132D4" w14:paraId="24864A30" w14:textId="77777777">
                <w:pPr>
                  <w:tabs>
                    <w:tab w:val="left" w:pos="1408"/>
                  </w:tabs>
                  <w:spacing w:line="240" w:lineRule="auto"/>
                  <w:rPr>
                    <w:rFonts w:ascii="Arial" w:hAnsi="Arial" w:eastAsia="Arial" w:cs="Arial"/>
                  </w:rPr>
                </w:pPr>
                <w:r w:rsidRPr="005132D4">
                  <w:rPr>
                    <w:rFonts w:ascii="Segoe UI Symbol" w:hAnsi="Segoe UI Symbol" w:eastAsia="Arial" w:cs="Segoe UI Symbol"/>
                  </w:rPr>
                  <w:t>☐</w:t>
                </w:r>
              </w:p>
            </w:tc>
          </w:sdtContent>
        </w:sdt>
        <w:tc>
          <w:tcPr>
            <w:tcW w:w="4317" w:type="dxa"/>
          </w:tcPr>
          <w:p w:rsidRPr="005132D4" w:rsidR="005132D4" w:rsidP="005132D4" w:rsidRDefault="005132D4" w14:paraId="4ED8CAA9" w14:textId="77777777">
            <w:pPr>
              <w:tabs>
                <w:tab w:val="left" w:pos="1408"/>
              </w:tabs>
              <w:spacing w:line="240" w:lineRule="auto"/>
              <w:rPr>
                <w:rFonts w:ascii="Arial" w:hAnsi="Arial" w:eastAsia="Arial" w:cs="Arial"/>
              </w:rPr>
            </w:pPr>
            <w:r w:rsidRPr="005132D4">
              <w:rPr>
                <w:rFonts w:ascii="Arial" w:hAnsi="Arial" w:eastAsia="Arial" w:cs="Arial"/>
              </w:rPr>
              <w:t>17. Clubs / Associations / Organisations</w:t>
            </w:r>
          </w:p>
        </w:tc>
        <w:sdt>
          <w:sdtPr>
            <w:rPr>
              <w:rFonts w:ascii="Arial" w:hAnsi="Arial" w:eastAsia="Arial" w:cs="Arial"/>
            </w:rPr>
            <w:id w:val="-1012135983"/>
            <w14:checkbox>
              <w14:checked w14:val="0"/>
              <w14:checkedState w14:val="2612" w14:font="MS Gothic"/>
              <w14:uncheckedState w14:val="2610" w14:font="MS Gothic"/>
            </w14:checkbox>
          </w:sdtPr>
          <w:sdtContent>
            <w:tc>
              <w:tcPr>
                <w:tcW w:w="345" w:type="dxa"/>
              </w:tcPr>
              <w:p w:rsidRPr="005132D4" w:rsidR="005132D4" w:rsidP="005132D4" w:rsidRDefault="005132D4" w14:paraId="6DE38A36" w14:textId="77777777">
                <w:pPr>
                  <w:tabs>
                    <w:tab w:val="left" w:pos="1408"/>
                  </w:tabs>
                  <w:spacing w:line="240" w:lineRule="auto"/>
                  <w:rPr>
                    <w:rFonts w:ascii="Arial" w:hAnsi="Arial" w:eastAsia="Arial" w:cs="Arial"/>
                  </w:rPr>
                </w:pPr>
                <w:r w:rsidRPr="005132D4">
                  <w:rPr>
                    <w:rFonts w:ascii="Segoe UI Symbol" w:hAnsi="Segoe UI Symbol" w:eastAsia="Arial" w:cs="Segoe UI Symbol"/>
                  </w:rPr>
                  <w:t>☐</w:t>
                </w:r>
              </w:p>
            </w:tc>
          </w:sdtContent>
        </w:sdt>
        <w:tc>
          <w:tcPr>
            <w:tcW w:w="4756" w:type="dxa"/>
          </w:tcPr>
          <w:p w:rsidRPr="005132D4" w:rsidR="005132D4" w:rsidP="005132D4" w:rsidRDefault="005132D4" w14:paraId="4D3A2B22" w14:textId="77777777">
            <w:pPr>
              <w:tabs>
                <w:tab w:val="left" w:pos="1408"/>
              </w:tabs>
              <w:spacing w:line="240" w:lineRule="auto"/>
              <w:rPr>
                <w:rFonts w:ascii="Arial" w:hAnsi="Arial" w:eastAsia="Arial" w:cs="Arial"/>
              </w:rPr>
            </w:pPr>
            <w:r w:rsidRPr="005132D4">
              <w:rPr>
                <w:rFonts w:ascii="Arial" w:hAnsi="Arial" w:eastAsia="Arial" w:cs="Arial"/>
              </w:rPr>
              <w:t>30. Restaurants and Bars</w:t>
            </w:r>
          </w:p>
        </w:tc>
      </w:tr>
      <w:tr w:rsidRPr="005132D4" w:rsidR="005132D4" w:rsidTr="00DC7976" w14:paraId="741A7262" w14:textId="77777777">
        <w:sdt>
          <w:sdtPr>
            <w:rPr>
              <w:rFonts w:ascii="Arial" w:hAnsi="Arial" w:eastAsia="Arial" w:cs="Arial"/>
            </w:rPr>
            <w:id w:val="1262566994"/>
            <w14:checkbox>
              <w14:checked w14:val="0"/>
              <w14:checkedState w14:val="2612" w14:font="MS Gothic"/>
              <w14:uncheckedState w14:val="2610" w14:font="MS Gothic"/>
            </w14:checkbox>
          </w:sdtPr>
          <w:sdtContent>
            <w:tc>
              <w:tcPr>
                <w:tcW w:w="436" w:type="dxa"/>
              </w:tcPr>
              <w:p w:rsidRPr="005132D4" w:rsidR="005132D4" w:rsidP="005132D4" w:rsidRDefault="005132D4" w14:paraId="4503CA0F" w14:textId="77777777">
                <w:pPr>
                  <w:tabs>
                    <w:tab w:val="left" w:pos="1408"/>
                  </w:tabs>
                  <w:spacing w:line="240" w:lineRule="auto"/>
                  <w:rPr>
                    <w:rFonts w:ascii="Arial" w:hAnsi="Arial" w:eastAsia="Arial" w:cs="Arial"/>
                  </w:rPr>
                </w:pPr>
                <w:r w:rsidRPr="005132D4">
                  <w:rPr>
                    <w:rFonts w:ascii="Segoe UI Symbol" w:hAnsi="Segoe UI Symbol" w:eastAsia="Arial" w:cs="Segoe UI Symbol"/>
                  </w:rPr>
                  <w:t>☐</w:t>
                </w:r>
              </w:p>
            </w:tc>
          </w:sdtContent>
        </w:sdt>
        <w:tc>
          <w:tcPr>
            <w:tcW w:w="4317" w:type="dxa"/>
          </w:tcPr>
          <w:p w:rsidRPr="005132D4" w:rsidR="005132D4" w:rsidP="005132D4" w:rsidRDefault="005132D4" w14:paraId="3D6B6EDA" w14:textId="77777777">
            <w:pPr>
              <w:tabs>
                <w:tab w:val="left" w:pos="1408"/>
              </w:tabs>
              <w:spacing w:line="240" w:lineRule="auto"/>
              <w:rPr>
                <w:rFonts w:ascii="Arial" w:hAnsi="Arial" w:eastAsia="Arial" w:cs="Arial"/>
              </w:rPr>
            </w:pPr>
            <w:r w:rsidRPr="005132D4">
              <w:rPr>
                <w:rFonts w:ascii="Arial" w:hAnsi="Arial" w:eastAsia="Arial" w:cs="Arial"/>
              </w:rPr>
              <w:t>18. Statutory Bodies</w:t>
            </w:r>
          </w:p>
        </w:tc>
        <w:sdt>
          <w:sdtPr>
            <w:rPr>
              <w:rFonts w:ascii="Arial" w:hAnsi="Arial" w:eastAsia="Arial" w:cs="Arial"/>
            </w:rPr>
            <w:id w:val="-1840376272"/>
            <w14:checkbox>
              <w14:checked w14:val="0"/>
              <w14:checkedState w14:val="2612" w14:font="MS Gothic"/>
              <w14:uncheckedState w14:val="2610" w14:font="MS Gothic"/>
            </w14:checkbox>
          </w:sdtPr>
          <w:sdtContent>
            <w:tc>
              <w:tcPr>
                <w:tcW w:w="345" w:type="dxa"/>
              </w:tcPr>
              <w:p w:rsidRPr="005132D4" w:rsidR="005132D4" w:rsidP="005132D4" w:rsidRDefault="005132D4" w14:paraId="5D886D05" w14:textId="77777777">
                <w:pPr>
                  <w:tabs>
                    <w:tab w:val="left" w:pos="1408"/>
                  </w:tabs>
                  <w:spacing w:line="240" w:lineRule="auto"/>
                  <w:rPr>
                    <w:rFonts w:ascii="Arial" w:hAnsi="Arial" w:eastAsia="Arial" w:cs="Arial"/>
                  </w:rPr>
                </w:pPr>
                <w:r w:rsidRPr="005132D4">
                  <w:rPr>
                    <w:rFonts w:ascii="Segoe UI Symbol" w:hAnsi="Segoe UI Symbol" w:eastAsia="Arial" w:cs="Segoe UI Symbol"/>
                  </w:rPr>
                  <w:t>☐</w:t>
                </w:r>
              </w:p>
            </w:tc>
          </w:sdtContent>
        </w:sdt>
        <w:tc>
          <w:tcPr>
            <w:tcW w:w="4756" w:type="dxa"/>
          </w:tcPr>
          <w:p w:rsidRPr="005132D4" w:rsidR="005132D4" w:rsidP="005132D4" w:rsidRDefault="005132D4" w14:paraId="55CB5220" w14:textId="77777777">
            <w:pPr>
              <w:tabs>
                <w:tab w:val="left" w:pos="1408"/>
              </w:tabs>
              <w:spacing w:line="240" w:lineRule="auto"/>
              <w:rPr>
                <w:rFonts w:ascii="Arial" w:hAnsi="Arial" w:eastAsia="Arial" w:cs="Arial"/>
              </w:rPr>
            </w:pPr>
            <w:r w:rsidRPr="005132D4">
              <w:rPr>
                <w:rFonts w:ascii="Arial" w:hAnsi="Arial" w:eastAsia="Arial" w:cs="Arial"/>
              </w:rPr>
              <w:t>31 General Retail and Wholesale</w:t>
            </w:r>
          </w:p>
        </w:tc>
      </w:tr>
      <w:tr w:rsidRPr="005132D4" w:rsidR="005132D4" w:rsidTr="00DC7976" w14:paraId="48730BBA" w14:textId="77777777">
        <w:sdt>
          <w:sdtPr>
            <w:rPr>
              <w:rFonts w:ascii="Arial" w:hAnsi="Arial" w:eastAsia="Arial" w:cs="Arial"/>
            </w:rPr>
            <w:id w:val="-1408685554"/>
            <w14:checkbox>
              <w14:checked w14:val="0"/>
              <w14:checkedState w14:val="2612" w14:font="MS Gothic"/>
              <w14:uncheckedState w14:val="2610" w14:font="MS Gothic"/>
            </w14:checkbox>
          </w:sdtPr>
          <w:sdtContent>
            <w:tc>
              <w:tcPr>
                <w:tcW w:w="436" w:type="dxa"/>
              </w:tcPr>
              <w:p w:rsidRPr="005132D4" w:rsidR="005132D4" w:rsidP="005132D4" w:rsidRDefault="005132D4" w14:paraId="35A314DC" w14:textId="77777777">
                <w:pPr>
                  <w:tabs>
                    <w:tab w:val="left" w:pos="1408"/>
                  </w:tabs>
                  <w:spacing w:line="240" w:lineRule="auto"/>
                  <w:rPr>
                    <w:rFonts w:ascii="Arial" w:hAnsi="Arial" w:eastAsia="Arial" w:cs="Arial"/>
                  </w:rPr>
                </w:pPr>
                <w:r w:rsidRPr="005132D4">
                  <w:rPr>
                    <w:rFonts w:ascii="Segoe UI Symbol" w:hAnsi="Segoe UI Symbol" w:eastAsia="Arial" w:cs="Segoe UI Symbol"/>
                  </w:rPr>
                  <w:t>☐</w:t>
                </w:r>
              </w:p>
            </w:tc>
          </w:sdtContent>
        </w:sdt>
        <w:tc>
          <w:tcPr>
            <w:tcW w:w="4317" w:type="dxa"/>
          </w:tcPr>
          <w:p w:rsidRPr="005132D4" w:rsidR="005132D4" w:rsidP="005132D4" w:rsidRDefault="005132D4" w14:paraId="4C640E1E" w14:textId="77777777">
            <w:pPr>
              <w:tabs>
                <w:tab w:val="left" w:pos="1408"/>
              </w:tabs>
              <w:spacing w:line="240" w:lineRule="auto"/>
              <w:rPr>
                <w:rFonts w:ascii="Arial" w:hAnsi="Arial" w:eastAsia="Arial" w:cs="Arial"/>
              </w:rPr>
            </w:pPr>
            <w:r w:rsidRPr="005132D4">
              <w:rPr>
                <w:rFonts w:ascii="Arial" w:hAnsi="Arial" w:eastAsia="Arial" w:cs="Arial"/>
              </w:rPr>
              <w:t>19. Office Stationery, equip. and supplies</w:t>
            </w:r>
          </w:p>
        </w:tc>
        <w:sdt>
          <w:sdtPr>
            <w:rPr>
              <w:rFonts w:ascii="Arial" w:hAnsi="Arial" w:eastAsia="Arial" w:cs="Arial"/>
            </w:rPr>
            <w:id w:val="-1462340430"/>
            <w14:checkbox>
              <w14:checked w14:val="0"/>
              <w14:checkedState w14:val="2612" w14:font="MS Gothic"/>
              <w14:uncheckedState w14:val="2610" w14:font="MS Gothic"/>
            </w14:checkbox>
          </w:sdtPr>
          <w:sdtContent>
            <w:tc>
              <w:tcPr>
                <w:tcW w:w="345" w:type="dxa"/>
              </w:tcPr>
              <w:p w:rsidRPr="005132D4" w:rsidR="005132D4" w:rsidP="005132D4" w:rsidRDefault="005132D4" w14:paraId="357E78B4" w14:textId="77777777">
                <w:pPr>
                  <w:tabs>
                    <w:tab w:val="left" w:pos="1408"/>
                  </w:tabs>
                  <w:spacing w:line="240" w:lineRule="auto"/>
                  <w:rPr>
                    <w:rFonts w:ascii="Arial" w:hAnsi="Arial" w:eastAsia="Arial" w:cs="Arial"/>
                  </w:rPr>
                </w:pPr>
                <w:r w:rsidRPr="005132D4">
                  <w:rPr>
                    <w:rFonts w:ascii="Segoe UI Symbol" w:hAnsi="Segoe UI Symbol" w:eastAsia="Arial" w:cs="Segoe UI Symbol"/>
                  </w:rPr>
                  <w:t>☐</w:t>
                </w:r>
              </w:p>
            </w:tc>
          </w:sdtContent>
        </w:sdt>
        <w:tc>
          <w:tcPr>
            <w:tcW w:w="4756" w:type="dxa"/>
          </w:tcPr>
          <w:p w:rsidRPr="005132D4" w:rsidR="005132D4" w:rsidP="005132D4" w:rsidRDefault="005132D4" w14:paraId="4FE96922" w14:textId="77777777">
            <w:pPr>
              <w:tabs>
                <w:tab w:val="left" w:pos="1408"/>
              </w:tabs>
              <w:spacing w:line="240" w:lineRule="auto"/>
              <w:rPr>
                <w:rFonts w:ascii="Arial" w:hAnsi="Arial" w:eastAsia="Arial" w:cs="Arial"/>
              </w:rPr>
            </w:pPr>
            <w:r w:rsidRPr="005132D4">
              <w:rPr>
                <w:rFonts w:ascii="Arial" w:hAnsi="Arial" w:eastAsia="Arial" w:cs="Arial"/>
              </w:rPr>
              <w:t>32. Leisure Activities</w:t>
            </w:r>
          </w:p>
        </w:tc>
      </w:tr>
      <w:tr w:rsidRPr="005132D4" w:rsidR="005132D4" w:rsidTr="00DC7976" w14:paraId="65D9A8D4" w14:textId="77777777">
        <w:sdt>
          <w:sdtPr>
            <w:rPr>
              <w:rFonts w:ascii="Arial" w:hAnsi="Arial" w:eastAsia="Arial" w:cs="Arial"/>
            </w:rPr>
            <w:id w:val="1558436356"/>
            <w14:checkbox>
              <w14:checked w14:val="0"/>
              <w14:checkedState w14:val="2612" w14:font="MS Gothic"/>
              <w14:uncheckedState w14:val="2610" w14:font="MS Gothic"/>
            </w14:checkbox>
          </w:sdtPr>
          <w:sdtContent>
            <w:tc>
              <w:tcPr>
                <w:tcW w:w="436" w:type="dxa"/>
              </w:tcPr>
              <w:p w:rsidRPr="005132D4" w:rsidR="005132D4" w:rsidP="005132D4" w:rsidRDefault="005132D4" w14:paraId="0095B844" w14:textId="77777777">
                <w:pPr>
                  <w:tabs>
                    <w:tab w:val="left" w:pos="1408"/>
                  </w:tabs>
                  <w:spacing w:line="240" w:lineRule="auto"/>
                  <w:rPr>
                    <w:rFonts w:ascii="Arial" w:hAnsi="Arial" w:eastAsia="Arial" w:cs="Arial"/>
                  </w:rPr>
                </w:pPr>
                <w:r w:rsidRPr="005132D4">
                  <w:rPr>
                    <w:rFonts w:ascii="Segoe UI Symbol" w:hAnsi="Segoe UI Symbol" w:eastAsia="Arial" w:cs="Segoe UI Symbol"/>
                  </w:rPr>
                  <w:t>☐</w:t>
                </w:r>
              </w:p>
            </w:tc>
          </w:sdtContent>
        </w:sdt>
        <w:tc>
          <w:tcPr>
            <w:tcW w:w="4317" w:type="dxa"/>
          </w:tcPr>
          <w:p w:rsidRPr="005132D4" w:rsidR="005132D4" w:rsidP="005132D4" w:rsidRDefault="005132D4" w14:paraId="0ACAA614" w14:textId="77777777">
            <w:pPr>
              <w:tabs>
                <w:tab w:val="left" w:pos="1408"/>
              </w:tabs>
              <w:spacing w:line="240" w:lineRule="auto"/>
              <w:rPr>
                <w:rFonts w:ascii="Arial" w:hAnsi="Arial" w:eastAsia="Arial" w:cs="Arial"/>
              </w:rPr>
            </w:pPr>
            <w:r w:rsidRPr="005132D4">
              <w:rPr>
                <w:rFonts w:ascii="Arial" w:hAnsi="Arial" w:eastAsia="Arial" w:cs="Arial"/>
              </w:rPr>
              <w:t>21. Print and advertising</w:t>
            </w:r>
          </w:p>
        </w:tc>
        <w:sdt>
          <w:sdtPr>
            <w:rPr>
              <w:rFonts w:ascii="Arial" w:hAnsi="Arial" w:eastAsia="Arial" w:cs="Arial"/>
            </w:rPr>
            <w:id w:val="1763558270"/>
            <w14:checkbox>
              <w14:checked w14:val="0"/>
              <w14:checkedState w14:val="2612" w14:font="MS Gothic"/>
              <w14:uncheckedState w14:val="2610" w14:font="MS Gothic"/>
            </w14:checkbox>
          </w:sdtPr>
          <w:sdtContent>
            <w:tc>
              <w:tcPr>
                <w:tcW w:w="345" w:type="dxa"/>
              </w:tcPr>
              <w:p w:rsidRPr="005132D4" w:rsidR="005132D4" w:rsidP="005132D4" w:rsidRDefault="005132D4" w14:paraId="1B52088A" w14:textId="77777777">
                <w:pPr>
                  <w:tabs>
                    <w:tab w:val="left" w:pos="1408"/>
                  </w:tabs>
                  <w:spacing w:line="240" w:lineRule="auto"/>
                  <w:rPr>
                    <w:rFonts w:ascii="Arial" w:hAnsi="Arial" w:eastAsia="Arial" w:cs="Arial"/>
                  </w:rPr>
                </w:pPr>
                <w:r w:rsidRPr="005132D4">
                  <w:rPr>
                    <w:rFonts w:ascii="Segoe UI Symbol" w:hAnsi="Segoe UI Symbol" w:eastAsia="Arial" w:cs="Segoe UI Symbol"/>
                  </w:rPr>
                  <w:t>☐</w:t>
                </w:r>
              </w:p>
            </w:tc>
          </w:sdtContent>
        </w:sdt>
        <w:tc>
          <w:tcPr>
            <w:tcW w:w="4756" w:type="dxa"/>
          </w:tcPr>
          <w:p w:rsidRPr="005132D4" w:rsidR="005132D4" w:rsidP="005132D4" w:rsidRDefault="005132D4" w14:paraId="351E48BF" w14:textId="77777777">
            <w:pPr>
              <w:tabs>
                <w:tab w:val="left" w:pos="1408"/>
              </w:tabs>
              <w:spacing w:line="240" w:lineRule="auto"/>
              <w:rPr>
                <w:rFonts w:ascii="Arial" w:hAnsi="Arial" w:eastAsia="Arial" w:cs="Arial"/>
              </w:rPr>
            </w:pPr>
            <w:r w:rsidRPr="005132D4">
              <w:rPr>
                <w:rFonts w:ascii="Arial" w:hAnsi="Arial" w:eastAsia="Arial" w:cs="Arial"/>
              </w:rPr>
              <w:t>33. Miscellaneous</w:t>
            </w:r>
          </w:p>
        </w:tc>
      </w:tr>
      <w:tr w:rsidRPr="005132D4" w:rsidR="005132D4" w:rsidTr="00DC7976" w14:paraId="3C8E2E9B" w14:textId="77777777">
        <w:sdt>
          <w:sdtPr>
            <w:rPr>
              <w:rFonts w:ascii="Arial" w:hAnsi="Arial" w:eastAsia="Arial" w:cs="Arial"/>
            </w:rPr>
            <w:id w:val="1298642044"/>
            <w14:checkbox>
              <w14:checked w14:val="0"/>
              <w14:checkedState w14:val="2612" w14:font="MS Gothic"/>
              <w14:uncheckedState w14:val="2610" w14:font="MS Gothic"/>
            </w14:checkbox>
          </w:sdtPr>
          <w:sdtContent>
            <w:tc>
              <w:tcPr>
                <w:tcW w:w="436" w:type="dxa"/>
              </w:tcPr>
              <w:p w:rsidRPr="005132D4" w:rsidR="005132D4" w:rsidP="005132D4" w:rsidRDefault="005132D4" w14:paraId="6A2EC29D" w14:textId="77777777">
                <w:pPr>
                  <w:tabs>
                    <w:tab w:val="left" w:pos="1408"/>
                  </w:tabs>
                  <w:spacing w:line="240" w:lineRule="auto"/>
                  <w:rPr>
                    <w:rFonts w:ascii="Arial" w:hAnsi="Arial" w:eastAsia="Arial" w:cs="Arial"/>
                  </w:rPr>
                </w:pPr>
                <w:r w:rsidRPr="005132D4">
                  <w:rPr>
                    <w:rFonts w:ascii="Segoe UI Symbol" w:hAnsi="Segoe UI Symbol" w:eastAsia="Arial" w:cs="Segoe UI Symbol"/>
                  </w:rPr>
                  <w:t>☐</w:t>
                </w:r>
              </w:p>
            </w:tc>
          </w:sdtContent>
        </w:sdt>
        <w:tc>
          <w:tcPr>
            <w:tcW w:w="4317" w:type="dxa"/>
          </w:tcPr>
          <w:p w:rsidRPr="005132D4" w:rsidR="005132D4" w:rsidP="005132D4" w:rsidRDefault="005132D4" w14:paraId="1EECF148" w14:textId="77777777">
            <w:pPr>
              <w:tabs>
                <w:tab w:val="left" w:pos="1408"/>
              </w:tabs>
              <w:spacing w:line="240" w:lineRule="auto"/>
              <w:rPr>
                <w:rFonts w:ascii="Arial" w:hAnsi="Arial" w:eastAsia="Arial" w:cs="Arial"/>
              </w:rPr>
            </w:pPr>
            <w:r w:rsidRPr="005132D4">
              <w:rPr>
                <w:rFonts w:ascii="Arial" w:hAnsi="Arial" w:eastAsia="Arial" w:cs="Arial"/>
              </w:rPr>
              <w:t>22. Books and Periodicals</w:t>
            </w:r>
          </w:p>
        </w:tc>
        <w:tc>
          <w:tcPr>
            <w:tcW w:w="345" w:type="dxa"/>
          </w:tcPr>
          <w:p w:rsidRPr="005132D4" w:rsidR="005132D4" w:rsidP="005132D4" w:rsidRDefault="005132D4" w14:paraId="02F10E62" w14:textId="77777777">
            <w:pPr>
              <w:tabs>
                <w:tab w:val="left" w:pos="1408"/>
              </w:tabs>
              <w:spacing w:line="240" w:lineRule="auto"/>
              <w:rPr>
                <w:rFonts w:ascii="Arial" w:hAnsi="Arial" w:eastAsia="Arial" w:cs="Arial"/>
              </w:rPr>
            </w:pPr>
          </w:p>
        </w:tc>
        <w:tc>
          <w:tcPr>
            <w:tcW w:w="4756" w:type="dxa"/>
          </w:tcPr>
          <w:p w:rsidRPr="005132D4" w:rsidR="005132D4" w:rsidP="005132D4" w:rsidRDefault="005132D4" w14:paraId="74C1740E" w14:textId="77777777">
            <w:pPr>
              <w:tabs>
                <w:tab w:val="left" w:pos="1408"/>
              </w:tabs>
              <w:spacing w:line="240" w:lineRule="auto"/>
              <w:rPr>
                <w:rFonts w:ascii="Arial" w:hAnsi="Arial" w:eastAsia="Arial" w:cs="Arial"/>
              </w:rPr>
            </w:pPr>
          </w:p>
        </w:tc>
      </w:tr>
    </w:tbl>
    <w:p w:rsidRPr="005132D4" w:rsidR="005132D4" w:rsidP="005132D4" w:rsidRDefault="005132D4" w14:paraId="359EC1E8" w14:textId="77777777">
      <w:pPr>
        <w:tabs>
          <w:tab w:val="left" w:pos="1408"/>
        </w:tabs>
        <w:spacing w:before="240"/>
        <w:rPr>
          <w:rFonts w:ascii="Arial" w:hAnsi="Arial" w:eastAsia="Arial" w:cs="Arial"/>
        </w:rPr>
      </w:pPr>
      <w:r w:rsidRPr="005132D4">
        <w:rPr>
          <w:rFonts w:ascii="Arial" w:hAnsi="Arial" w:eastAsia="Arial" w:cs="Arial"/>
        </w:rPr>
        <w:t>The following categories are limited, based on business need:</w:t>
      </w:r>
    </w:p>
    <w:tbl>
      <w:tblPr>
        <w:tblStyle w:val="TableGrid"/>
        <w:tblW w:w="0" w:type="auto"/>
        <w:tblLook w:val="04A0" w:firstRow="1" w:lastRow="0" w:firstColumn="1" w:lastColumn="0" w:noHBand="0" w:noVBand="1"/>
      </w:tblPr>
      <w:tblGrid>
        <w:gridCol w:w="431"/>
        <w:gridCol w:w="3958"/>
        <w:gridCol w:w="406"/>
        <w:gridCol w:w="4221"/>
      </w:tblGrid>
      <w:tr w:rsidRPr="005132D4" w:rsidR="005132D4" w:rsidTr="00DC7976" w14:paraId="0DB4427B" w14:textId="77777777">
        <w:sdt>
          <w:sdtPr>
            <w:rPr>
              <w:rFonts w:ascii="Arial" w:hAnsi="Arial" w:eastAsia="Arial" w:cs="Arial"/>
            </w:rPr>
            <w:id w:val="77419133"/>
            <w14:checkbox>
              <w14:checked w14:val="0"/>
              <w14:checkedState w14:val="2612" w14:font="MS Gothic"/>
              <w14:uncheckedState w14:val="2610" w14:font="MS Gothic"/>
            </w14:checkbox>
          </w:sdtPr>
          <w:sdtContent>
            <w:tc>
              <w:tcPr>
                <w:tcW w:w="436" w:type="dxa"/>
              </w:tcPr>
              <w:p w:rsidRPr="005132D4" w:rsidR="005132D4" w:rsidP="005132D4" w:rsidRDefault="005132D4" w14:paraId="2681B3B4" w14:textId="77777777">
                <w:pPr>
                  <w:tabs>
                    <w:tab w:val="left" w:pos="1408"/>
                  </w:tabs>
                  <w:spacing w:line="240" w:lineRule="auto"/>
                  <w:rPr>
                    <w:rFonts w:ascii="Arial" w:hAnsi="Arial" w:eastAsia="Arial" w:cs="Arial"/>
                  </w:rPr>
                </w:pPr>
                <w:r w:rsidRPr="005132D4">
                  <w:rPr>
                    <w:rFonts w:ascii="Segoe UI Symbol" w:hAnsi="Segoe UI Symbol" w:eastAsia="Arial" w:cs="Segoe UI Symbol"/>
                  </w:rPr>
                  <w:t>☐</w:t>
                </w:r>
              </w:p>
            </w:tc>
          </w:sdtContent>
        </w:sdt>
        <w:tc>
          <w:tcPr>
            <w:tcW w:w="4317" w:type="dxa"/>
          </w:tcPr>
          <w:p w:rsidRPr="005132D4" w:rsidR="005132D4" w:rsidP="005132D4" w:rsidRDefault="005132D4" w14:paraId="58D7D2BC" w14:textId="77777777">
            <w:pPr>
              <w:tabs>
                <w:tab w:val="left" w:pos="1408"/>
              </w:tabs>
              <w:spacing w:line="240" w:lineRule="auto"/>
              <w:rPr>
                <w:rFonts w:ascii="Arial" w:hAnsi="Arial" w:eastAsia="Arial" w:cs="Arial"/>
              </w:rPr>
            </w:pPr>
            <w:r w:rsidRPr="005132D4">
              <w:rPr>
                <w:rFonts w:ascii="Arial" w:hAnsi="Arial" w:eastAsia="Arial" w:cs="Arial"/>
              </w:rPr>
              <w:t>1. Building Services</w:t>
            </w:r>
          </w:p>
        </w:tc>
        <w:sdt>
          <w:sdtPr>
            <w:rPr>
              <w:rFonts w:ascii="Arial" w:hAnsi="Arial" w:eastAsia="Arial" w:cs="Arial"/>
            </w:rPr>
            <w:id w:val="1113947613"/>
            <w14:checkbox>
              <w14:checked w14:val="0"/>
              <w14:checkedState w14:val="2612" w14:font="MS Gothic"/>
              <w14:uncheckedState w14:val="2610" w14:font="MS Gothic"/>
            </w14:checkbox>
          </w:sdtPr>
          <w:sdtContent>
            <w:tc>
              <w:tcPr>
                <w:tcW w:w="345" w:type="dxa"/>
              </w:tcPr>
              <w:p w:rsidRPr="005132D4" w:rsidR="005132D4" w:rsidP="005132D4" w:rsidRDefault="005132D4" w14:paraId="6ABC6809" w14:textId="77777777">
                <w:pPr>
                  <w:tabs>
                    <w:tab w:val="left" w:pos="1408"/>
                  </w:tabs>
                  <w:spacing w:line="240" w:lineRule="auto"/>
                  <w:rPr>
                    <w:rFonts w:ascii="Arial" w:hAnsi="Arial" w:eastAsia="Arial" w:cs="Arial"/>
                  </w:rPr>
                </w:pPr>
                <w:r w:rsidRPr="005132D4">
                  <w:rPr>
                    <w:rFonts w:ascii="Segoe UI Symbol" w:hAnsi="Segoe UI Symbol" w:eastAsia="Arial" w:cs="Segoe UI Symbol"/>
                  </w:rPr>
                  <w:t>☐</w:t>
                </w:r>
              </w:p>
            </w:tc>
          </w:sdtContent>
        </w:sdt>
        <w:tc>
          <w:tcPr>
            <w:tcW w:w="4756" w:type="dxa"/>
          </w:tcPr>
          <w:p w:rsidRPr="005132D4" w:rsidR="005132D4" w:rsidP="005132D4" w:rsidRDefault="005132D4" w14:paraId="58F01721" w14:textId="77777777">
            <w:pPr>
              <w:tabs>
                <w:tab w:val="left" w:pos="1408"/>
              </w:tabs>
              <w:spacing w:line="240" w:lineRule="auto"/>
              <w:rPr>
                <w:rFonts w:ascii="Arial" w:hAnsi="Arial" w:eastAsia="Arial" w:cs="Arial"/>
              </w:rPr>
            </w:pPr>
            <w:r w:rsidRPr="005132D4">
              <w:rPr>
                <w:rFonts w:ascii="Arial" w:hAnsi="Arial" w:eastAsia="Arial" w:cs="Arial"/>
              </w:rPr>
              <w:t>13. Personal Services</w:t>
            </w:r>
          </w:p>
        </w:tc>
      </w:tr>
      <w:tr w:rsidRPr="005132D4" w:rsidR="005132D4" w:rsidTr="00DC7976" w14:paraId="6D2607BF" w14:textId="77777777">
        <w:sdt>
          <w:sdtPr>
            <w:rPr>
              <w:rFonts w:ascii="Arial" w:hAnsi="Arial" w:eastAsia="Arial" w:cs="Arial"/>
            </w:rPr>
            <w:id w:val="-1111507868"/>
            <w14:checkbox>
              <w14:checked w14:val="0"/>
              <w14:checkedState w14:val="2612" w14:font="MS Gothic"/>
              <w14:uncheckedState w14:val="2610" w14:font="MS Gothic"/>
            </w14:checkbox>
          </w:sdtPr>
          <w:sdtContent>
            <w:tc>
              <w:tcPr>
                <w:tcW w:w="436" w:type="dxa"/>
              </w:tcPr>
              <w:p w:rsidRPr="005132D4" w:rsidR="005132D4" w:rsidP="005132D4" w:rsidRDefault="005132D4" w14:paraId="576714F7" w14:textId="77777777">
                <w:pPr>
                  <w:tabs>
                    <w:tab w:val="left" w:pos="1408"/>
                  </w:tabs>
                  <w:spacing w:line="240" w:lineRule="auto"/>
                  <w:rPr>
                    <w:rFonts w:ascii="Arial" w:hAnsi="Arial" w:eastAsia="Arial" w:cs="Arial"/>
                  </w:rPr>
                </w:pPr>
                <w:r w:rsidRPr="005132D4">
                  <w:rPr>
                    <w:rFonts w:ascii="Segoe UI Symbol" w:hAnsi="Segoe UI Symbol" w:eastAsia="Arial" w:cs="Segoe UI Symbol"/>
                  </w:rPr>
                  <w:t>☐</w:t>
                </w:r>
              </w:p>
            </w:tc>
          </w:sdtContent>
        </w:sdt>
        <w:tc>
          <w:tcPr>
            <w:tcW w:w="4317" w:type="dxa"/>
          </w:tcPr>
          <w:p w:rsidRPr="005132D4" w:rsidR="005132D4" w:rsidP="005132D4" w:rsidRDefault="005132D4" w14:paraId="289C2EFC" w14:textId="77777777">
            <w:pPr>
              <w:tabs>
                <w:tab w:val="left" w:pos="1408"/>
              </w:tabs>
              <w:spacing w:line="240" w:lineRule="auto"/>
              <w:rPr>
                <w:rFonts w:ascii="Arial" w:hAnsi="Arial" w:eastAsia="Arial" w:cs="Arial"/>
              </w:rPr>
            </w:pPr>
            <w:r w:rsidRPr="005132D4">
              <w:rPr>
                <w:rFonts w:ascii="Arial" w:hAnsi="Arial" w:eastAsia="Arial" w:cs="Arial"/>
              </w:rPr>
              <w:t>2. Building Materials</w:t>
            </w:r>
          </w:p>
        </w:tc>
        <w:sdt>
          <w:sdtPr>
            <w:rPr>
              <w:rFonts w:ascii="Arial" w:hAnsi="Arial" w:eastAsia="Arial" w:cs="Arial"/>
            </w:rPr>
            <w:id w:val="1451358475"/>
            <w14:checkbox>
              <w14:checked w14:val="0"/>
              <w14:checkedState w14:val="2612" w14:font="MS Gothic"/>
              <w14:uncheckedState w14:val="2610" w14:font="MS Gothic"/>
            </w14:checkbox>
          </w:sdtPr>
          <w:sdtContent>
            <w:tc>
              <w:tcPr>
                <w:tcW w:w="345" w:type="dxa"/>
              </w:tcPr>
              <w:p w:rsidRPr="005132D4" w:rsidR="005132D4" w:rsidP="005132D4" w:rsidRDefault="005132D4" w14:paraId="0AC33891" w14:textId="77777777">
                <w:pPr>
                  <w:tabs>
                    <w:tab w:val="left" w:pos="1408"/>
                  </w:tabs>
                  <w:spacing w:line="240" w:lineRule="auto"/>
                  <w:rPr>
                    <w:rFonts w:ascii="Arial" w:hAnsi="Arial" w:eastAsia="Arial" w:cs="Arial"/>
                  </w:rPr>
                </w:pPr>
                <w:r w:rsidRPr="005132D4">
                  <w:rPr>
                    <w:rFonts w:ascii="Segoe UI Symbol" w:hAnsi="Segoe UI Symbol" w:eastAsia="Arial" w:cs="Segoe UI Symbol"/>
                  </w:rPr>
                  <w:t>☐</w:t>
                </w:r>
              </w:p>
            </w:tc>
          </w:sdtContent>
        </w:sdt>
        <w:tc>
          <w:tcPr>
            <w:tcW w:w="4756" w:type="dxa"/>
          </w:tcPr>
          <w:p w:rsidRPr="005132D4" w:rsidR="005132D4" w:rsidP="005132D4" w:rsidRDefault="005132D4" w14:paraId="7E5DBCEF" w14:textId="77777777">
            <w:pPr>
              <w:tabs>
                <w:tab w:val="left" w:pos="1408"/>
              </w:tabs>
              <w:spacing w:line="240" w:lineRule="auto"/>
              <w:rPr>
                <w:rFonts w:ascii="Arial" w:hAnsi="Arial" w:eastAsia="Arial" w:cs="Arial"/>
              </w:rPr>
            </w:pPr>
            <w:r w:rsidRPr="005132D4">
              <w:rPr>
                <w:rFonts w:ascii="Arial" w:hAnsi="Arial" w:eastAsia="Arial" w:cs="Arial"/>
              </w:rPr>
              <w:t>14. Freight and Storage</w:t>
            </w:r>
          </w:p>
        </w:tc>
      </w:tr>
      <w:tr w:rsidRPr="005132D4" w:rsidR="005132D4" w:rsidTr="00DC7976" w14:paraId="2132E6A1" w14:textId="77777777">
        <w:sdt>
          <w:sdtPr>
            <w:rPr>
              <w:rFonts w:ascii="Arial" w:hAnsi="Arial" w:eastAsia="Arial" w:cs="Arial"/>
            </w:rPr>
            <w:id w:val="275067872"/>
            <w14:checkbox>
              <w14:checked w14:val="0"/>
              <w14:checkedState w14:val="2612" w14:font="MS Gothic"/>
              <w14:uncheckedState w14:val="2610" w14:font="MS Gothic"/>
            </w14:checkbox>
          </w:sdtPr>
          <w:sdtContent>
            <w:tc>
              <w:tcPr>
                <w:tcW w:w="436" w:type="dxa"/>
              </w:tcPr>
              <w:p w:rsidRPr="005132D4" w:rsidR="005132D4" w:rsidP="005132D4" w:rsidRDefault="005132D4" w14:paraId="67040C04" w14:textId="77777777">
                <w:pPr>
                  <w:tabs>
                    <w:tab w:val="left" w:pos="1408"/>
                  </w:tabs>
                  <w:spacing w:line="240" w:lineRule="auto"/>
                  <w:rPr>
                    <w:rFonts w:ascii="Arial" w:hAnsi="Arial" w:eastAsia="Arial" w:cs="Arial"/>
                  </w:rPr>
                </w:pPr>
                <w:r w:rsidRPr="005132D4">
                  <w:rPr>
                    <w:rFonts w:ascii="Segoe UI Symbol" w:hAnsi="Segoe UI Symbol" w:eastAsia="Arial" w:cs="Segoe UI Symbol"/>
                  </w:rPr>
                  <w:t>☐</w:t>
                </w:r>
              </w:p>
            </w:tc>
          </w:sdtContent>
        </w:sdt>
        <w:tc>
          <w:tcPr>
            <w:tcW w:w="4317" w:type="dxa"/>
          </w:tcPr>
          <w:p w:rsidRPr="005132D4" w:rsidR="005132D4" w:rsidP="005132D4" w:rsidRDefault="005132D4" w14:paraId="214DE95F" w14:textId="77777777">
            <w:pPr>
              <w:tabs>
                <w:tab w:val="left" w:pos="1408"/>
              </w:tabs>
              <w:spacing w:line="240" w:lineRule="auto"/>
              <w:rPr>
                <w:rFonts w:ascii="Arial" w:hAnsi="Arial" w:eastAsia="Arial" w:cs="Arial"/>
              </w:rPr>
            </w:pPr>
            <w:r w:rsidRPr="005132D4">
              <w:rPr>
                <w:rFonts w:ascii="Arial" w:hAnsi="Arial" w:eastAsia="Arial" w:cs="Arial"/>
              </w:rPr>
              <w:t>3. Estate and garden Services</w:t>
            </w:r>
          </w:p>
        </w:tc>
        <w:sdt>
          <w:sdtPr>
            <w:rPr>
              <w:rFonts w:ascii="Arial" w:hAnsi="Arial" w:eastAsia="Arial" w:cs="Arial"/>
            </w:rPr>
            <w:id w:val="-437221928"/>
            <w14:checkbox>
              <w14:checked w14:val="0"/>
              <w14:checkedState w14:val="2612" w14:font="MS Gothic"/>
              <w14:uncheckedState w14:val="2610" w14:font="MS Gothic"/>
            </w14:checkbox>
          </w:sdtPr>
          <w:sdtContent>
            <w:tc>
              <w:tcPr>
                <w:tcW w:w="345" w:type="dxa"/>
              </w:tcPr>
              <w:p w:rsidRPr="005132D4" w:rsidR="005132D4" w:rsidP="005132D4" w:rsidRDefault="005132D4" w14:paraId="44FE94EA" w14:textId="77777777">
                <w:pPr>
                  <w:tabs>
                    <w:tab w:val="left" w:pos="1408"/>
                  </w:tabs>
                  <w:spacing w:line="240" w:lineRule="auto"/>
                  <w:rPr>
                    <w:rFonts w:ascii="Arial" w:hAnsi="Arial" w:eastAsia="Arial" w:cs="Arial"/>
                  </w:rPr>
                </w:pPr>
                <w:r w:rsidRPr="005132D4">
                  <w:rPr>
                    <w:rFonts w:ascii="Segoe UI Symbol" w:hAnsi="Segoe UI Symbol" w:eastAsia="Arial" w:cs="Segoe UI Symbol"/>
                  </w:rPr>
                  <w:t>☐</w:t>
                </w:r>
              </w:p>
            </w:tc>
          </w:sdtContent>
        </w:sdt>
        <w:tc>
          <w:tcPr>
            <w:tcW w:w="4756" w:type="dxa"/>
          </w:tcPr>
          <w:p w:rsidRPr="005132D4" w:rsidR="005132D4" w:rsidP="005132D4" w:rsidRDefault="005132D4" w14:paraId="75A39FB5" w14:textId="77777777">
            <w:pPr>
              <w:tabs>
                <w:tab w:val="left" w:pos="1408"/>
              </w:tabs>
              <w:spacing w:line="240" w:lineRule="auto"/>
              <w:rPr>
                <w:rFonts w:ascii="Arial" w:hAnsi="Arial" w:eastAsia="Arial" w:cs="Arial"/>
              </w:rPr>
            </w:pPr>
            <w:r w:rsidRPr="005132D4">
              <w:rPr>
                <w:rFonts w:ascii="Arial" w:hAnsi="Arial" w:eastAsia="Arial" w:cs="Arial"/>
              </w:rPr>
              <w:t>15. Professional Services</w:t>
            </w:r>
          </w:p>
        </w:tc>
      </w:tr>
      <w:tr w:rsidRPr="005132D4" w:rsidR="005132D4" w:rsidTr="00DC7976" w14:paraId="4B3CCC3C" w14:textId="77777777">
        <w:sdt>
          <w:sdtPr>
            <w:rPr>
              <w:rFonts w:ascii="Arial" w:hAnsi="Arial" w:eastAsia="Arial" w:cs="Arial"/>
            </w:rPr>
            <w:id w:val="-618535612"/>
            <w14:checkbox>
              <w14:checked w14:val="0"/>
              <w14:checkedState w14:val="2612" w14:font="MS Gothic"/>
              <w14:uncheckedState w14:val="2610" w14:font="MS Gothic"/>
            </w14:checkbox>
          </w:sdtPr>
          <w:sdtContent>
            <w:tc>
              <w:tcPr>
                <w:tcW w:w="436" w:type="dxa"/>
              </w:tcPr>
              <w:p w:rsidRPr="005132D4" w:rsidR="005132D4" w:rsidP="005132D4" w:rsidRDefault="005132D4" w14:paraId="38C67C57" w14:textId="77777777">
                <w:pPr>
                  <w:tabs>
                    <w:tab w:val="left" w:pos="1408"/>
                  </w:tabs>
                  <w:spacing w:line="240" w:lineRule="auto"/>
                  <w:rPr>
                    <w:rFonts w:ascii="Arial" w:hAnsi="Arial" w:eastAsia="Arial" w:cs="Arial"/>
                  </w:rPr>
                </w:pPr>
                <w:r w:rsidRPr="005132D4">
                  <w:rPr>
                    <w:rFonts w:ascii="Segoe UI Symbol" w:hAnsi="Segoe UI Symbol" w:eastAsia="Arial" w:cs="Segoe UI Symbol"/>
                  </w:rPr>
                  <w:t>☐</w:t>
                </w:r>
              </w:p>
            </w:tc>
          </w:sdtContent>
        </w:sdt>
        <w:tc>
          <w:tcPr>
            <w:tcW w:w="4317" w:type="dxa"/>
          </w:tcPr>
          <w:p w:rsidRPr="005132D4" w:rsidR="005132D4" w:rsidP="005132D4" w:rsidRDefault="005132D4" w14:paraId="319CE4E1" w14:textId="77777777">
            <w:pPr>
              <w:tabs>
                <w:tab w:val="left" w:pos="1408"/>
              </w:tabs>
              <w:spacing w:line="240" w:lineRule="auto"/>
              <w:rPr>
                <w:rFonts w:ascii="Arial" w:hAnsi="Arial" w:eastAsia="Arial" w:cs="Arial"/>
              </w:rPr>
            </w:pPr>
            <w:r w:rsidRPr="005132D4">
              <w:rPr>
                <w:rFonts w:ascii="Arial" w:hAnsi="Arial" w:eastAsia="Arial" w:cs="Arial"/>
              </w:rPr>
              <w:t>4. Utilities and Non-Automotive Fuel</w:t>
            </w:r>
          </w:p>
        </w:tc>
        <w:sdt>
          <w:sdtPr>
            <w:rPr>
              <w:rFonts w:ascii="Arial" w:hAnsi="Arial" w:eastAsia="Arial" w:cs="Arial"/>
            </w:rPr>
            <w:id w:val="84356059"/>
            <w14:checkbox>
              <w14:checked w14:val="0"/>
              <w14:checkedState w14:val="2612" w14:font="MS Gothic"/>
              <w14:uncheckedState w14:val="2610" w14:font="MS Gothic"/>
            </w14:checkbox>
          </w:sdtPr>
          <w:sdtContent>
            <w:tc>
              <w:tcPr>
                <w:tcW w:w="345" w:type="dxa"/>
              </w:tcPr>
              <w:p w:rsidRPr="005132D4" w:rsidR="005132D4" w:rsidP="005132D4" w:rsidRDefault="005132D4" w14:paraId="6B056C52" w14:textId="77777777">
                <w:pPr>
                  <w:tabs>
                    <w:tab w:val="left" w:pos="1408"/>
                  </w:tabs>
                  <w:spacing w:line="240" w:lineRule="auto"/>
                  <w:rPr>
                    <w:rFonts w:ascii="Arial" w:hAnsi="Arial" w:eastAsia="Arial" w:cs="Arial"/>
                  </w:rPr>
                </w:pPr>
                <w:r w:rsidRPr="005132D4">
                  <w:rPr>
                    <w:rFonts w:ascii="Segoe UI Symbol" w:hAnsi="Segoe UI Symbol" w:eastAsia="Arial" w:cs="Segoe UI Symbol"/>
                  </w:rPr>
                  <w:t>☐</w:t>
                </w:r>
              </w:p>
            </w:tc>
          </w:sdtContent>
        </w:sdt>
        <w:tc>
          <w:tcPr>
            <w:tcW w:w="4756" w:type="dxa"/>
          </w:tcPr>
          <w:p w:rsidRPr="005132D4" w:rsidR="005132D4" w:rsidP="005132D4" w:rsidRDefault="005132D4" w14:paraId="4A1964CC" w14:textId="77777777">
            <w:pPr>
              <w:tabs>
                <w:tab w:val="left" w:pos="1408"/>
              </w:tabs>
              <w:spacing w:line="240" w:lineRule="auto"/>
              <w:rPr>
                <w:rFonts w:ascii="Arial" w:hAnsi="Arial" w:eastAsia="Arial" w:cs="Arial"/>
              </w:rPr>
            </w:pPr>
            <w:r w:rsidRPr="005132D4">
              <w:rPr>
                <w:rFonts w:ascii="Arial" w:hAnsi="Arial" w:eastAsia="Arial" w:cs="Arial"/>
              </w:rPr>
              <w:t>20. Computer Equipment &amp; Services</w:t>
            </w:r>
          </w:p>
        </w:tc>
      </w:tr>
      <w:tr w:rsidRPr="005132D4" w:rsidR="005132D4" w:rsidTr="00DC7976" w14:paraId="1B836385" w14:textId="77777777">
        <w:sdt>
          <w:sdtPr>
            <w:rPr>
              <w:rFonts w:ascii="Arial" w:hAnsi="Arial" w:eastAsia="Arial" w:cs="Arial"/>
            </w:rPr>
            <w:id w:val="-1838674351"/>
            <w14:checkbox>
              <w14:checked w14:val="0"/>
              <w14:checkedState w14:val="2612" w14:font="MS Gothic"/>
              <w14:uncheckedState w14:val="2610" w14:font="MS Gothic"/>
            </w14:checkbox>
          </w:sdtPr>
          <w:sdtContent>
            <w:tc>
              <w:tcPr>
                <w:tcW w:w="436" w:type="dxa"/>
              </w:tcPr>
              <w:p w:rsidRPr="005132D4" w:rsidR="005132D4" w:rsidP="005132D4" w:rsidRDefault="005132D4" w14:paraId="767409BD" w14:textId="77777777">
                <w:pPr>
                  <w:tabs>
                    <w:tab w:val="left" w:pos="1408"/>
                  </w:tabs>
                  <w:spacing w:line="240" w:lineRule="auto"/>
                  <w:rPr>
                    <w:rFonts w:ascii="Arial" w:hAnsi="Arial" w:eastAsia="Arial" w:cs="Arial"/>
                  </w:rPr>
                </w:pPr>
                <w:r w:rsidRPr="005132D4">
                  <w:rPr>
                    <w:rFonts w:ascii="Segoe UI Symbol" w:hAnsi="Segoe UI Symbol" w:eastAsia="Arial" w:cs="Segoe UI Symbol"/>
                  </w:rPr>
                  <w:t>☐</w:t>
                </w:r>
              </w:p>
            </w:tc>
          </w:sdtContent>
        </w:sdt>
        <w:tc>
          <w:tcPr>
            <w:tcW w:w="4317" w:type="dxa"/>
          </w:tcPr>
          <w:p w:rsidRPr="005132D4" w:rsidR="005132D4" w:rsidP="005132D4" w:rsidRDefault="005132D4" w14:paraId="5CA67FBC" w14:textId="77777777">
            <w:pPr>
              <w:tabs>
                <w:tab w:val="left" w:pos="1408"/>
              </w:tabs>
              <w:spacing w:line="240" w:lineRule="auto"/>
              <w:rPr>
                <w:rFonts w:ascii="Arial" w:hAnsi="Arial" w:eastAsia="Arial" w:cs="Arial"/>
              </w:rPr>
            </w:pPr>
            <w:r w:rsidRPr="005132D4">
              <w:rPr>
                <w:rFonts w:ascii="Arial" w:hAnsi="Arial" w:eastAsia="Arial" w:cs="Arial"/>
              </w:rPr>
              <w:t>5. Telecommunication Services</w:t>
            </w:r>
          </w:p>
        </w:tc>
        <w:sdt>
          <w:sdtPr>
            <w:rPr>
              <w:rFonts w:ascii="Arial" w:hAnsi="Arial" w:eastAsia="Arial" w:cs="Arial"/>
            </w:rPr>
            <w:id w:val="975962847"/>
            <w14:checkbox>
              <w14:checked w14:val="0"/>
              <w14:checkedState w14:val="2612" w14:font="MS Gothic"/>
              <w14:uncheckedState w14:val="2610" w14:font="MS Gothic"/>
            </w14:checkbox>
          </w:sdtPr>
          <w:sdtContent>
            <w:tc>
              <w:tcPr>
                <w:tcW w:w="345" w:type="dxa"/>
              </w:tcPr>
              <w:p w:rsidRPr="005132D4" w:rsidR="005132D4" w:rsidP="005132D4" w:rsidRDefault="005132D4" w14:paraId="7A7F34AC" w14:textId="77777777">
                <w:pPr>
                  <w:tabs>
                    <w:tab w:val="left" w:pos="1408"/>
                  </w:tabs>
                  <w:spacing w:line="240" w:lineRule="auto"/>
                  <w:rPr>
                    <w:rFonts w:ascii="Arial" w:hAnsi="Arial" w:eastAsia="Arial" w:cs="Arial"/>
                  </w:rPr>
                </w:pPr>
                <w:r w:rsidRPr="005132D4">
                  <w:rPr>
                    <w:rFonts w:ascii="Segoe UI Symbol" w:hAnsi="Segoe UI Symbol" w:eastAsia="Arial" w:cs="Segoe UI Symbol"/>
                  </w:rPr>
                  <w:t>☐</w:t>
                </w:r>
              </w:p>
            </w:tc>
          </w:sdtContent>
        </w:sdt>
        <w:tc>
          <w:tcPr>
            <w:tcW w:w="4756" w:type="dxa"/>
          </w:tcPr>
          <w:p w:rsidRPr="005132D4" w:rsidR="005132D4" w:rsidP="005132D4" w:rsidRDefault="005132D4" w14:paraId="7D14A178" w14:textId="77777777">
            <w:pPr>
              <w:tabs>
                <w:tab w:val="left" w:pos="1408"/>
              </w:tabs>
              <w:spacing w:line="240" w:lineRule="auto"/>
              <w:rPr>
                <w:rFonts w:ascii="Arial" w:hAnsi="Arial" w:eastAsia="Arial" w:cs="Arial"/>
              </w:rPr>
            </w:pPr>
            <w:r w:rsidRPr="005132D4">
              <w:rPr>
                <w:rFonts w:ascii="Arial" w:hAnsi="Arial" w:eastAsia="Arial" w:cs="Arial"/>
              </w:rPr>
              <w:t>24. Misc. Industrial /Commercial Services</w:t>
            </w:r>
          </w:p>
        </w:tc>
      </w:tr>
      <w:tr w:rsidRPr="005132D4" w:rsidR="005132D4" w:rsidTr="00DC7976" w14:paraId="7E9F37CD" w14:textId="77777777">
        <w:sdt>
          <w:sdtPr>
            <w:rPr>
              <w:rFonts w:ascii="Arial" w:hAnsi="Arial" w:eastAsia="Arial" w:cs="Arial"/>
            </w:rPr>
            <w:id w:val="-1901043128"/>
            <w14:checkbox>
              <w14:checked w14:val="0"/>
              <w14:checkedState w14:val="2612" w14:font="MS Gothic"/>
              <w14:uncheckedState w14:val="2610" w14:font="MS Gothic"/>
            </w14:checkbox>
          </w:sdtPr>
          <w:sdtContent>
            <w:tc>
              <w:tcPr>
                <w:tcW w:w="436" w:type="dxa"/>
              </w:tcPr>
              <w:p w:rsidRPr="005132D4" w:rsidR="005132D4" w:rsidP="005132D4" w:rsidRDefault="005132D4" w14:paraId="1A8DA096" w14:textId="77777777">
                <w:pPr>
                  <w:tabs>
                    <w:tab w:val="left" w:pos="1408"/>
                  </w:tabs>
                  <w:spacing w:line="240" w:lineRule="auto"/>
                  <w:rPr>
                    <w:rFonts w:ascii="Arial" w:hAnsi="Arial" w:eastAsia="Arial" w:cs="Arial"/>
                  </w:rPr>
                </w:pPr>
                <w:r w:rsidRPr="005132D4">
                  <w:rPr>
                    <w:rFonts w:ascii="Segoe UI Symbol" w:hAnsi="Segoe UI Symbol" w:eastAsia="Arial" w:cs="Segoe UI Symbol"/>
                  </w:rPr>
                  <w:t>☐</w:t>
                </w:r>
              </w:p>
            </w:tc>
          </w:sdtContent>
        </w:sdt>
        <w:tc>
          <w:tcPr>
            <w:tcW w:w="4317" w:type="dxa"/>
          </w:tcPr>
          <w:p w:rsidRPr="005132D4" w:rsidR="005132D4" w:rsidP="005132D4" w:rsidRDefault="005132D4" w14:paraId="465667F8" w14:textId="77777777">
            <w:pPr>
              <w:tabs>
                <w:tab w:val="left" w:pos="1408"/>
              </w:tabs>
              <w:spacing w:line="240" w:lineRule="auto"/>
              <w:rPr>
                <w:rFonts w:ascii="Arial" w:hAnsi="Arial" w:eastAsia="Arial" w:cs="Arial"/>
              </w:rPr>
            </w:pPr>
            <w:r w:rsidRPr="005132D4">
              <w:rPr>
                <w:rFonts w:ascii="Arial" w:hAnsi="Arial" w:eastAsia="Arial" w:cs="Arial"/>
              </w:rPr>
              <w:t>7. Cleaning Services and Supplies</w:t>
            </w:r>
          </w:p>
        </w:tc>
        <w:sdt>
          <w:sdtPr>
            <w:rPr>
              <w:rFonts w:ascii="Arial" w:hAnsi="Arial" w:eastAsia="Arial" w:cs="Arial"/>
            </w:rPr>
            <w:id w:val="114646896"/>
            <w14:checkbox>
              <w14:checked w14:val="0"/>
              <w14:checkedState w14:val="2612" w14:font="MS Gothic"/>
              <w14:uncheckedState w14:val="2610" w14:font="MS Gothic"/>
            </w14:checkbox>
          </w:sdtPr>
          <w:sdtContent>
            <w:tc>
              <w:tcPr>
                <w:tcW w:w="345" w:type="dxa"/>
              </w:tcPr>
              <w:p w:rsidRPr="005132D4" w:rsidR="005132D4" w:rsidP="005132D4" w:rsidRDefault="005132D4" w14:paraId="7BDF67E3" w14:textId="77777777">
                <w:pPr>
                  <w:tabs>
                    <w:tab w:val="left" w:pos="1408"/>
                  </w:tabs>
                  <w:spacing w:line="240" w:lineRule="auto"/>
                  <w:rPr>
                    <w:rFonts w:ascii="Arial" w:hAnsi="Arial" w:eastAsia="Arial" w:cs="Arial"/>
                  </w:rPr>
                </w:pPr>
                <w:r w:rsidRPr="005132D4">
                  <w:rPr>
                    <w:rFonts w:ascii="Segoe UI Symbol" w:hAnsi="Segoe UI Symbol" w:eastAsia="Arial" w:cs="Segoe UI Symbol"/>
                  </w:rPr>
                  <w:t>☐</w:t>
                </w:r>
              </w:p>
            </w:tc>
          </w:sdtContent>
        </w:sdt>
        <w:tc>
          <w:tcPr>
            <w:tcW w:w="4756" w:type="dxa"/>
          </w:tcPr>
          <w:p w:rsidRPr="005132D4" w:rsidR="005132D4" w:rsidP="005132D4" w:rsidRDefault="005132D4" w14:paraId="44A164A7" w14:textId="77777777">
            <w:pPr>
              <w:tabs>
                <w:tab w:val="left" w:pos="1408"/>
              </w:tabs>
              <w:spacing w:line="240" w:lineRule="auto"/>
              <w:rPr>
                <w:rFonts w:ascii="Arial" w:hAnsi="Arial" w:eastAsia="Arial" w:cs="Arial"/>
              </w:rPr>
            </w:pPr>
            <w:r w:rsidRPr="005132D4">
              <w:rPr>
                <w:rFonts w:ascii="Arial" w:hAnsi="Arial" w:eastAsia="Arial" w:cs="Arial"/>
              </w:rPr>
              <w:t>25. Vehicles, servicing and spares</w:t>
            </w:r>
          </w:p>
        </w:tc>
      </w:tr>
      <w:tr w:rsidRPr="005132D4" w:rsidR="005132D4" w:rsidTr="00DC7976" w14:paraId="2BDCE963" w14:textId="77777777">
        <w:sdt>
          <w:sdtPr>
            <w:rPr>
              <w:rFonts w:ascii="Arial" w:hAnsi="Arial" w:eastAsia="Arial" w:cs="Arial"/>
            </w:rPr>
            <w:id w:val="2112773501"/>
            <w14:checkbox>
              <w14:checked w14:val="0"/>
              <w14:checkedState w14:val="2612" w14:font="MS Gothic"/>
              <w14:uncheckedState w14:val="2610" w14:font="MS Gothic"/>
            </w14:checkbox>
          </w:sdtPr>
          <w:sdtContent>
            <w:tc>
              <w:tcPr>
                <w:tcW w:w="436" w:type="dxa"/>
              </w:tcPr>
              <w:p w:rsidRPr="005132D4" w:rsidR="005132D4" w:rsidP="005132D4" w:rsidRDefault="005132D4" w14:paraId="3D2CAB35" w14:textId="77777777">
                <w:pPr>
                  <w:tabs>
                    <w:tab w:val="left" w:pos="1408"/>
                  </w:tabs>
                  <w:spacing w:line="240" w:lineRule="auto"/>
                  <w:rPr>
                    <w:rFonts w:ascii="Arial" w:hAnsi="Arial" w:eastAsia="Arial" w:cs="Arial"/>
                  </w:rPr>
                </w:pPr>
                <w:r w:rsidRPr="005132D4">
                  <w:rPr>
                    <w:rFonts w:ascii="Segoe UI Symbol" w:hAnsi="Segoe UI Symbol" w:eastAsia="Arial" w:cs="Segoe UI Symbol"/>
                  </w:rPr>
                  <w:t>☐</w:t>
                </w:r>
              </w:p>
            </w:tc>
          </w:sdtContent>
        </w:sdt>
        <w:tc>
          <w:tcPr>
            <w:tcW w:w="4317" w:type="dxa"/>
          </w:tcPr>
          <w:p w:rsidRPr="005132D4" w:rsidR="005132D4" w:rsidP="005132D4" w:rsidRDefault="005132D4" w14:paraId="75B0F448" w14:textId="77777777">
            <w:pPr>
              <w:tabs>
                <w:tab w:val="left" w:pos="1408"/>
              </w:tabs>
              <w:spacing w:line="240" w:lineRule="auto"/>
              <w:rPr>
                <w:rFonts w:ascii="Arial" w:hAnsi="Arial" w:eastAsia="Arial" w:cs="Arial"/>
              </w:rPr>
            </w:pPr>
            <w:r w:rsidRPr="005132D4">
              <w:rPr>
                <w:rFonts w:ascii="Arial" w:hAnsi="Arial" w:eastAsia="Arial" w:cs="Arial"/>
              </w:rPr>
              <w:t>9. Medical Supplies and Services</w:t>
            </w:r>
          </w:p>
        </w:tc>
        <w:tc>
          <w:tcPr>
            <w:tcW w:w="345" w:type="dxa"/>
          </w:tcPr>
          <w:p w:rsidRPr="005132D4" w:rsidR="005132D4" w:rsidP="005132D4" w:rsidRDefault="005132D4" w14:paraId="20985ACE" w14:textId="77777777">
            <w:pPr>
              <w:tabs>
                <w:tab w:val="left" w:pos="1408"/>
              </w:tabs>
              <w:spacing w:line="240" w:lineRule="auto"/>
              <w:rPr>
                <w:rFonts w:ascii="Arial" w:hAnsi="Arial" w:eastAsia="Arial" w:cs="Arial"/>
              </w:rPr>
            </w:pPr>
          </w:p>
        </w:tc>
        <w:tc>
          <w:tcPr>
            <w:tcW w:w="4756" w:type="dxa"/>
          </w:tcPr>
          <w:p w:rsidRPr="005132D4" w:rsidR="005132D4" w:rsidP="005132D4" w:rsidRDefault="005132D4" w14:paraId="0FE05300" w14:textId="77777777">
            <w:pPr>
              <w:tabs>
                <w:tab w:val="left" w:pos="1408"/>
              </w:tabs>
              <w:spacing w:line="240" w:lineRule="auto"/>
              <w:rPr>
                <w:rFonts w:ascii="Arial" w:hAnsi="Arial" w:eastAsia="Arial" w:cs="Arial"/>
              </w:rPr>
            </w:pPr>
          </w:p>
        </w:tc>
      </w:tr>
    </w:tbl>
    <w:p w:rsidRPr="005132D4" w:rsidR="005132D4" w:rsidP="005132D4" w:rsidRDefault="005132D4" w14:paraId="54F25241" w14:textId="77777777">
      <w:pPr>
        <w:spacing w:before="240"/>
        <w:rPr>
          <w:rFonts w:ascii="Arial" w:hAnsi="Arial" w:eastAsia="Arial" w:cs="Arial"/>
        </w:rPr>
      </w:pPr>
      <w:r w:rsidRPr="005132D4">
        <w:rPr>
          <w:rFonts w:ascii="Arial" w:hAnsi="Arial" w:eastAsia="Arial" w:cs="Arial"/>
        </w:rPr>
        <w:t>The following categories will not be available to any cardholder: 26: Automotive Fuel, 34: Cash, 16: Financial Services, 10: Staff-temporary recruitment.</w:t>
      </w:r>
    </w:p>
    <w:p w:rsidRPr="005132D4" w:rsidR="005132D4" w:rsidP="005132D4" w:rsidRDefault="005132D4" w14:paraId="6F4A78E7" w14:textId="77777777">
      <w:pPr>
        <w:keepNext/>
        <w:keepLines/>
        <w:spacing w:before="80" w:after="40"/>
        <w:outlineLvl w:val="3"/>
        <w:rPr>
          <w:rFonts w:ascii="Arial" w:hAnsi="Arial" w:eastAsia="MS PGothic" w:cs="Arial"/>
          <w:i/>
          <w:iCs/>
          <w:color w:val="0F4761"/>
        </w:rPr>
      </w:pPr>
      <w:r w:rsidRPr="005132D4">
        <w:rPr>
          <w:rFonts w:ascii="Arial" w:hAnsi="Arial" w:eastAsia="MS PGothic" w:cs="Arial"/>
          <w:i/>
          <w:iCs/>
          <w:color w:val="0F4761"/>
        </w:rPr>
        <w:t>Proposed by Dean / Head of Department / Director:</w:t>
      </w:r>
    </w:p>
    <w:tbl>
      <w:tblPr>
        <w:tblStyle w:val="TableGrid"/>
        <w:tblW w:w="0" w:type="auto"/>
        <w:tblLook w:val="04A0" w:firstRow="1" w:lastRow="0" w:firstColumn="1" w:lastColumn="0" w:noHBand="0" w:noVBand="1"/>
      </w:tblPr>
      <w:tblGrid>
        <w:gridCol w:w="2543"/>
        <w:gridCol w:w="6473"/>
      </w:tblGrid>
      <w:tr w:rsidRPr="005132D4" w:rsidR="005132D4" w:rsidTr="00DC7976" w14:paraId="69B0B233" w14:textId="77777777">
        <w:tc>
          <w:tcPr>
            <w:tcW w:w="2689" w:type="dxa"/>
          </w:tcPr>
          <w:p w:rsidRPr="005132D4" w:rsidR="005132D4" w:rsidP="005132D4" w:rsidRDefault="005132D4" w14:paraId="170D2856" w14:textId="77777777">
            <w:pPr>
              <w:spacing w:after="120" w:line="240" w:lineRule="auto"/>
              <w:rPr>
                <w:rFonts w:ascii="Arial" w:hAnsi="Arial" w:eastAsia="Arial" w:cs="Arial"/>
              </w:rPr>
            </w:pPr>
            <w:r w:rsidRPr="005132D4">
              <w:rPr>
                <w:rFonts w:ascii="Arial" w:hAnsi="Arial" w:eastAsia="Arial" w:cs="Arial"/>
              </w:rPr>
              <w:t>Name:</w:t>
            </w:r>
          </w:p>
        </w:tc>
        <w:tc>
          <w:tcPr>
            <w:tcW w:w="7165" w:type="dxa"/>
          </w:tcPr>
          <w:p w:rsidRPr="005132D4" w:rsidR="005132D4" w:rsidP="005132D4" w:rsidRDefault="005132D4" w14:paraId="6ED12CCD" w14:textId="77777777">
            <w:pPr>
              <w:spacing w:after="120" w:line="240" w:lineRule="auto"/>
              <w:rPr>
                <w:rFonts w:ascii="Arial" w:hAnsi="Arial" w:eastAsia="Arial" w:cs="Arial"/>
              </w:rPr>
            </w:pPr>
          </w:p>
        </w:tc>
      </w:tr>
      <w:tr w:rsidRPr="005132D4" w:rsidR="005132D4" w:rsidTr="00DC7976" w14:paraId="6D4B53FD" w14:textId="77777777">
        <w:tc>
          <w:tcPr>
            <w:tcW w:w="2689" w:type="dxa"/>
          </w:tcPr>
          <w:p w:rsidR="005132D4" w:rsidP="005132D4" w:rsidRDefault="005132D4" w14:paraId="3869EC0F" w14:textId="77777777">
            <w:pPr>
              <w:spacing w:after="120" w:line="240" w:lineRule="auto"/>
              <w:rPr>
                <w:rFonts w:ascii="Arial" w:hAnsi="Arial" w:eastAsia="Arial" w:cs="Arial"/>
              </w:rPr>
            </w:pPr>
            <w:r w:rsidRPr="005132D4">
              <w:rPr>
                <w:rFonts w:ascii="Arial" w:hAnsi="Arial" w:eastAsia="Arial" w:cs="Arial"/>
              </w:rPr>
              <w:t>Signature:</w:t>
            </w:r>
          </w:p>
          <w:p w:rsidRPr="005132D4" w:rsidR="005132D4" w:rsidP="005132D4" w:rsidRDefault="005132D4" w14:paraId="6A156811" w14:textId="2636F3B3">
            <w:pPr>
              <w:spacing w:after="120" w:line="240" w:lineRule="auto"/>
              <w:rPr>
                <w:rFonts w:ascii="Arial" w:hAnsi="Arial" w:eastAsia="Arial" w:cs="Arial"/>
              </w:rPr>
            </w:pPr>
          </w:p>
        </w:tc>
        <w:tc>
          <w:tcPr>
            <w:tcW w:w="7165" w:type="dxa"/>
          </w:tcPr>
          <w:p w:rsidRPr="005132D4" w:rsidR="005132D4" w:rsidP="005132D4" w:rsidRDefault="005132D4" w14:paraId="5246482A" w14:textId="77777777">
            <w:pPr>
              <w:spacing w:after="120" w:line="240" w:lineRule="auto"/>
              <w:rPr>
                <w:rFonts w:ascii="Arial" w:hAnsi="Arial" w:eastAsia="Arial" w:cs="Arial"/>
              </w:rPr>
            </w:pPr>
          </w:p>
        </w:tc>
      </w:tr>
      <w:tr w:rsidRPr="005132D4" w:rsidR="005132D4" w:rsidTr="00DC7976" w14:paraId="33EED78F" w14:textId="77777777">
        <w:tc>
          <w:tcPr>
            <w:tcW w:w="2689" w:type="dxa"/>
          </w:tcPr>
          <w:p w:rsidRPr="005132D4" w:rsidR="005132D4" w:rsidP="005132D4" w:rsidRDefault="005132D4" w14:paraId="7DE1FDDA" w14:textId="77777777">
            <w:pPr>
              <w:spacing w:after="120" w:line="240" w:lineRule="auto"/>
              <w:rPr>
                <w:rFonts w:ascii="Arial" w:hAnsi="Arial" w:eastAsia="Arial" w:cs="Arial"/>
              </w:rPr>
            </w:pPr>
            <w:r w:rsidRPr="005132D4">
              <w:rPr>
                <w:rFonts w:ascii="Arial" w:hAnsi="Arial" w:eastAsia="Arial" w:cs="Arial"/>
              </w:rPr>
              <w:t>Date:</w:t>
            </w:r>
          </w:p>
        </w:tc>
        <w:tc>
          <w:tcPr>
            <w:tcW w:w="7165" w:type="dxa"/>
          </w:tcPr>
          <w:p w:rsidRPr="005132D4" w:rsidR="005132D4" w:rsidP="005132D4" w:rsidRDefault="005132D4" w14:paraId="61D49898" w14:textId="77777777">
            <w:pPr>
              <w:spacing w:after="120" w:line="240" w:lineRule="auto"/>
              <w:rPr>
                <w:rFonts w:ascii="Arial" w:hAnsi="Arial" w:eastAsia="Arial" w:cs="Arial"/>
              </w:rPr>
            </w:pPr>
          </w:p>
        </w:tc>
      </w:tr>
    </w:tbl>
    <w:p w:rsidRPr="005132D4" w:rsidR="005132D4" w:rsidP="005132D4" w:rsidRDefault="005132D4" w14:paraId="6CD068B5" w14:textId="77777777">
      <w:pPr>
        <w:rPr>
          <w:rFonts w:ascii="Arial" w:hAnsi="Arial" w:eastAsia="Arial" w:cs="Arial"/>
        </w:rPr>
      </w:pPr>
    </w:p>
    <w:p w:rsidRPr="005132D4" w:rsidR="005132D4" w:rsidP="005132D4" w:rsidRDefault="005132D4" w14:paraId="124DC6D7" w14:textId="77777777">
      <w:pPr>
        <w:keepNext/>
        <w:keepLines/>
        <w:spacing w:before="80" w:after="40"/>
        <w:outlineLvl w:val="3"/>
        <w:rPr>
          <w:rFonts w:ascii="Arial" w:hAnsi="Arial" w:eastAsia="MS PGothic" w:cs="Arial"/>
          <w:i/>
          <w:iCs/>
          <w:color w:val="0F4761"/>
        </w:rPr>
      </w:pPr>
      <w:r w:rsidRPr="005132D4">
        <w:rPr>
          <w:rFonts w:ascii="Arial" w:hAnsi="Arial" w:eastAsia="MS PGothic" w:cs="Arial"/>
          <w:i/>
          <w:iCs/>
          <w:color w:val="0F4761"/>
        </w:rPr>
        <w:t>Head of Procurement approval (or nominated deputy):</w:t>
      </w:r>
    </w:p>
    <w:tbl>
      <w:tblPr>
        <w:tblStyle w:val="TableGrid"/>
        <w:tblW w:w="0" w:type="auto"/>
        <w:tblLook w:val="04A0" w:firstRow="1" w:lastRow="0" w:firstColumn="1" w:lastColumn="0" w:noHBand="0" w:noVBand="1"/>
      </w:tblPr>
      <w:tblGrid>
        <w:gridCol w:w="2543"/>
        <w:gridCol w:w="6473"/>
      </w:tblGrid>
      <w:tr w:rsidRPr="005132D4" w:rsidR="005132D4" w:rsidTr="00DC7976" w14:paraId="765D1BA6" w14:textId="77777777">
        <w:tc>
          <w:tcPr>
            <w:tcW w:w="2689" w:type="dxa"/>
          </w:tcPr>
          <w:p w:rsidRPr="005132D4" w:rsidR="005132D4" w:rsidP="005132D4" w:rsidRDefault="005132D4" w14:paraId="4CD1ECEA" w14:textId="77777777">
            <w:pPr>
              <w:spacing w:after="120" w:line="240" w:lineRule="auto"/>
              <w:rPr>
                <w:rFonts w:ascii="Arial" w:hAnsi="Arial" w:eastAsia="Arial" w:cs="Arial"/>
              </w:rPr>
            </w:pPr>
            <w:r w:rsidRPr="005132D4">
              <w:rPr>
                <w:rFonts w:ascii="Arial" w:hAnsi="Arial" w:eastAsia="Arial" w:cs="Arial"/>
              </w:rPr>
              <w:t>Name:</w:t>
            </w:r>
          </w:p>
        </w:tc>
        <w:tc>
          <w:tcPr>
            <w:tcW w:w="7165" w:type="dxa"/>
          </w:tcPr>
          <w:p w:rsidRPr="005132D4" w:rsidR="005132D4" w:rsidP="005132D4" w:rsidRDefault="005132D4" w14:paraId="2C7A9970" w14:textId="77777777">
            <w:pPr>
              <w:spacing w:after="120" w:line="240" w:lineRule="auto"/>
              <w:rPr>
                <w:rFonts w:ascii="Arial" w:hAnsi="Arial" w:eastAsia="Arial" w:cs="Arial"/>
              </w:rPr>
            </w:pPr>
          </w:p>
        </w:tc>
      </w:tr>
      <w:tr w:rsidRPr="005132D4" w:rsidR="005132D4" w:rsidTr="00DC7976" w14:paraId="2B775216" w14:textId="77777777">
        <w:tc>
          <w:tcPr>
            <w:tcW w:w="2689" w:type="dxa"/>
          </w:tcPr>
          <w:p w:rsidR="005132D4" w:rsidP="005132D4" w:rsidRDefault="005132D4" w14:paraId="683B93D9" w14:textId="77777777">
            <w:pPr>
              <w:spacing w:after="120" w:line="240" w:lineRule="auto"/>
              <w:rPr>
                <w:rFonts w:ascii="Arial" w:hAnsi="Arial" w:eastAsia="Arial" w:cs="Arial"/>
              </w:rPr>
            </w:pPr>
            <w:r w:rsidRPr="005132D4">
              <w:rPr>
                <w:rFonts w:ascii="Arial" w:hAnsi="Arial" w:eastAsia="Arial" w:cs="Arial"/>
              </w:rPr>
              <w:t>Signature:</w:t>
            </w:r>
          </w:p>
          <w:p w:rsidRPr="005132D4" w:rsidR="005132D4" w:rsidP="005132D4" w:rsidRDefault="005132D4" w14:paraId="46C6FDA0" w14:textId="252FD333">
            <w:pPr>
              <w:spacing w:after="120" w:line="240" w:lineRule="auto"/>
              <w:rPr>
                <w:rFonts w:ascii="Arial" w:hAnsi="Arial" w:eastAsia="Arial" w:cs="Arial"/>
              </w:rPr>
            </w:pPr>
          </w:p>
        </w:tc>
        <w:tc>
          <w:tcPr>
            <w:tcW w:w="7165" w:type="dxa"/>
          </w:tcPr>
          <w:p w:rsidRPr="005132D4" w:rsidR="005132D4" w:rsidP="005132D4" w:rsidRDefault="005132D4" w14:paraId="5AFCB34C" w14:textId="77777777">
            <w:pPr>
              <w:spacing w:after="120" w:line="240" w:lineRule="auto"/>
              <w:rPr>
                <w:rFonts w:ascii="Arial" w:hAnsi="Arial" w:eastAsia="Arial" w:cs="Arial"/>
              </w:rPr>
            </w:pPr>
          </w:p>
        </w:tc>
      </w:tr>
      <w:tr w:rsidRPr="005132D4" w:rsidR="005132D4" w:rsidTr="00DC7976" w14:paraId="04056EC1" w14:textId="77777777">
        <w:tc>
          <w:tcPr>
            <w:tcW w:w="2689" w:type="dxa"/>
          </w:tcPr>
          <w:p w:rsidRPr="005132D4" w:rsidR="005132D4" w:rsidP="005132D4" w:rsidRDefault="005132D4" w14:paraId="1B94E9EA" w14:textId="77777777">
            <w:pPr>
              <w:spacing w:after="120" w:line="240" w:lineRule="auto"/>
              <w:rPr>
                <w:rFonts w:ascii="Arial" w:hAnsi="Arial" w:eastAsia="Arial" w:cs="Arial"/>
              </w:rPr>
            </w:pPr>
            <w:r w:rsidRPr="005132D4">
              <w:rPr>
                <w:rFonts w:ascii="Arial" w:hAnsi="Arial" w:eastAsia="Arial" w:cs="Arial"/>
              </w:rPr>
              <w:t>Date:</w:t>
            </w:r>
          </w:p>
        </w:tc>
        <w:tc>
          <w:tcPr>
            <w:tcW w:w="7165" w:type="dxa"/>
          </w:tcPr>
          <w:p w:rsidRPr="005132D4" w:rsidR="005132D4" w:rsidP="005132D4" w:rsidRDefault="005132D4" w14:paraId="3ADE7A45" w14:textId="77777777">
            <w:pPr>
              <w:spacing w:after="120" w:line="240" w:lineRule="auto"/>
              <w:rPr>
                <w:rFonts w:ascii="Arial" w:hAnsi="Arial" w:eastAsia="Arial" w:cs="Arial"/>
              </w:rPr>
            </w:pPr>
          </w:p>
        </w:tc>
      </w:tr>
    </w:tbl>
    <w:p w:rsidRPr="005132D4" w:rsidR="00297381" w:rsidP="005132D4" w:rsidRDefault="00297381" w14:paraId="0EBE75B6" w14:textId="77777777"/>
    <w:sectPr w:rsidRPr="005132D4" w:rsidR="00297381">
      <w:headerReference w:type="default" r:id="rId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32D4" w:rsidP="005132D4" w:rsidRDefault="005132D4" w14:paraId="3F0044E5" w14:textId="77777777">
      <w:pPr>
        <w:spacing w:after="0" w:line="240" w:lineRule="auto"/>
      </w:pPr>
      <w:r>
        <w:separator/>
      </w:r>
    </w:p>
  </w:endnote>
  <w:endnote w:type="continuationSeparator" w:id="0">
    <w:p w:rsidR="005132D4" w:rsidP="005132D4" w:rsidRDefault="005132D4" w14:paraId="781C442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32D4" w:rsidP="005132D4" w:rsidRDefault="005132D4" w14:paraId="3F79E84C" w14:textId="77777777">
      <w:pPr>
        <w:spacing w:after="0" w:line="240" w:lineRule="auto"/>
      </w:pPr>
      <w:r>
        <w:separator/>
      </w:r>
    </w:p>
  </w:footnote>
  <w:footnote w:type="continuationSeparator" w:id="0">
    <w:p w:rsidR="005132D4" w:rsidP="005132D4" w:rsidRDefault="005132D4" w14:paraId="73B9330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132D4" w:rsidRDefault="005132D4" w14:paraId="6F84C2C8" w14:textId="61F8F2A8">
    <w:pPr>
      <w:pStyle w:val="Header"/>
    </w:pPr>
    <w:r w:rsidRPr="00420F63">
      <w:rPr>
        <w:rFonts w:ascii="Arial" w:hAnsi="Arial" w:cs="Arial"/>
        <w:b/>
        <w:noProof/>
        <w:lang w:eastAsia="en-GB"/>
      </w:rPr>
      <w:drawing>
        <wp:anchor distT="0" distB="0" distL="114300" distR="114300" simplePos="0" relativeHeight="251659264" behindDoc="0" locked="0" layoutInCell="1" allowOverlap="1" wp14:anchorId="2681FC1D" wp14:editId="43BE2001">
          <wp:simplePos x="0" y="0"/>
          <wp:positionH relativeFrom="margin">
            <wp:posOffset>4495800</wp:posOffset>
          </wp:positionH>
          <wp:positionV relativeFrom="topMargin">
            <wp:align>bottom</wp:align>
          </wp:positionV>
          <wp:extent cx="1504950" cy="684068"/>
          <wp:effectExtent l="0" t="0" r="0" b="1905"/>
          <wp:wrapSquare wrapText="bothSides"/>
          <wp:docPr id="1308233976" name="Picture 1308233976"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957155" name="Picture 1100957155" descr="A close-up of a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68406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2D4"/>
    <w:rsid w:val="00297381"/>
    <w:rsid w:val="005132D4"/>
    <w:rsid w:val="009B0550"/>
    <w:rsid w:val="00C04011"/>
    <w:rsid w:val="02FAE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2DDC1"/>
  <w15:chartTrackingRefBased/>
  <w15:docId w15:val="{9BA1A52A-1F39-4ADC-B834-77055A5E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132D4"/>
    <w:pPr>
      <w:spacing w:line="259" w:lineRule="auto"/>
    </w:pPr>
    <w:rPr>
      <w:sz w:val="22"/>
      <w:szCs w:val="22"/>
    </w:rPr>
  </w:style>
  <w:style w:type="paragraph" w:styleId="Heading1">
    <w:name w:val="heading 1"/>
    <w:basedOn w:val="Normal"/>
    <w:next w:val="Normal"/>
    <w:link w:val="Heading1Char"/>
    <w:uiPriority w:val="9"/>
    <w:qFormat/>
    <w:rsid w:val="005132D4"/>
    <w:pPr>
      <w:keepNext/>
      <w:keepLines/>
      <w:spacing w:before="360" w:after="80" w:line="278" w:lineRule="auto"/>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32D4"/>
    <w:pPr>
      <w:keepNext/>
      <w:keepLines/>
      <w:spacing w:before="160" w:after="80" w:line="278" w:lineRule="auto"/>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32D4"/>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132D4"/>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5132D4"/>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5132D4"/>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5132D4"/>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5132D4"/>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5132D4"/>
    <w:pPr>
      <w:keepNext/>
      <w:keepLines/>
      <w:spacing w:after="0" w:line="278" w:lineRule="auto"/>
      <w:outlineLvl w:val="8"/>
    </w:pPr>
    <w:rPr>
      <w:rFonts w:eastAsiaTheme="majorEastAsia" w:cstheme="majorBidi"/>
      <w:color w:val="272727" w:themeColor="text1" w:themeTint="D8"/>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132D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132D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132D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5132D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132D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132D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132D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132D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132D4"/>
    <w:rPr>
      <w:rFonts w:eastAsiaTheme="majorEastAsia" w:cstheme="majorBidi"/>
      <w:color w:val="272727" w:themeColor="text1" w:themeTint="D8"/>
    </w:rPr>
  </w:style>
  <w:style w:type="paragraph" w:styleId="Title">
    <w:name w:val="Title"/>
    <w:basedOn w:val="Normal"/>
    <w:next w:val="Normal"/>
    <w:link w:val="TitleChar"/>
    <w:uiPriority w:val="10"/>
    <w:qFormat/>
    <w:rsid w:val="005132D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132D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132D4"/>
    <w:pPr>
      <w:numPr>
        <w:ilvl w:val="1"/>
      </w:numPr>
      <w:spacing w:line="278" w:lineRule="auto"/>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132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2D4"/>
    <w:pPr>
      <w:spacing w:before="160" w:line="278" w:lineRule="auto"/>
      <w:jc w:val="center"/>
    </w:pPr>
    <w:rPr>
      <w:i/>
      <w:iCs/>
      <w:color w:val="404040" w:themeColor="text1" w:themeTint="BF"/>
      <w:sz w:val="24"/>
      <w:szCs w:val="24"/>
    </w:rPr>
  </w:style>
  <w:style w:type="character" w:styleId="QuoteChar" w:customStyle="1">
    <w:name w:val="Quote Char"/>
    <w:basedOn w:val="DefaultParagraphFont"/>
    <w:link w:val="Quote"/>
    <w:uiPriority w:val="29"/>
    <w:rsid w:val="005132D4"/>
    <w:rPr>
      <w:i/>
      <w:iCs/>
      <w:color w:val="404040" w:themeColor="text1" w:themeTint="BF"/>
    </w:rPr>
  </w:style>
  <w:style w:type="paragraph" w:styleId="ListParagraph">
    <w:name w:val="List Paragraph"/>
    <w:basedOn w:val="Normal"/>
    <w:uiPriority w:val="34"/>
    <w:qFormat/>
    <w:rsid w:val="005132D4"/>
    <w:pPr>
      <w:spacing w:line="278" w:lineRule="auto"/>
      <w:ind w:left="720"/>
      <w:contextualSpacing/>
    </w:pPr>
    <w:rPr>
      <w:sz w:val="24"/>
      <w:szCs w:val="24"/>
    </w:rPr>
  </w:style>
  <w:style w:type="character" w:styleId="IntenseEmphasis">
    <w:name w:val="Intense Emphasis"/>
    <w:basedOn w:val="DefaultParagraphFont"/>
    <w:uiPriority w:val="21"/>
    <w:qFormat/>
    <w:rsid w:val="005132D4"/>
    <w:rPr>
      <w:i/>
      <w:iCs/>
      <w:color w:val="0F4761" w:themeColor="accent1" w:themeShade="BF"/>
    </w:rPr>
  </w:style>
  <w:style w:type="paragraph" w:styleId="IntenseQuote">
    <w:name w:val="Intense Quote"/>
    <w:basedOn w:val="Normal"/>
    <w:next w:val="Normal"/>
    <w:link w:val="IntenseQuoteChar"/>
    <w:uiPriority w:val="30"/>
    <w:qFormat/>
    <w:rsid w:val="005132D4"/>
    <w:pPr>
      <w:pBdr>
        <w:top w:val="single" w:color="0F4761" w:themeColor="accent1" w:themeShade="BF" w:sz="4" w:space="10"/>
        <w:bottom w:val="single" w:color="0F4761" w:themeColor="accent1" w:themeShade="BF" w:sz="4" w:space="10"/>
      </w:pBdr>
      <w:spacing w:before="360" w:after="360" w:line="278" w:lineRule="auto"/>
      <w:ind w:left="864" w:right="864"/>
      <w:jc w:val="center"/>
    </w:pPr>
    <w:rPr>
      <w:i/>
      <w:iCs/>
      <w:color w:val="0F4761" w:themeColor="accent1" w:themeShade="BF"/>
      <w:sz w:val="24"/>
      <w:szCs w:val="24"/>
    </w:rPr>
  </w:style>
  <w:style w:type="character" w:styleId="IntenseQuoteChar" w:customStyle="1">
    <w:name w:val="Intense Quote Char"/>
    <w:basedOn w:val="DefaultParagraphFont"/>
    <w:link w:val="IntenseQuote"/>
    <w:uiPriority w:val="30"/>
    <w:rsid w:val="005132D4"/>
    <w:rPr>
      <w:i/>
      <w:iCs/>
      <w:color w:val="0F4761" w:themeColor="accent1" w:themeShade="BF"/>
    </w:rPr>
  </w:style>
  <w:style w:type="character" w:styleId="IntenseReference">
    <w:name w:val="Intense Reference"/>
    <w:basedOn w:val="DefaultParagraphFont"/>
    <w:uiPriority w:val="32"/>
    <w:qFormat/>
    <w:rsid w:val="005132D4"/>
    <w:rPr>
      <w:b/>
      <w:bCs/>
      <w:smallCaps/>
      <w:color w:val="0F4761" w:themeColor="accent1" w:themeShade="BF"/>
      <w:spacing w:val="5"/>
    </w:rPr>
  </w:style>
  <w:style w:type="paragraph" w:styleId="Header">
    <w:name w:val="header"/>
    <w:basedOn w:val="Normal"/>
    <w:link w:val="HeaderChar"/>
    <w:uiPriority w:val="99"/>
    <w:unhideWhenUsed/>
    <w:rsid w:val="005132D4"/>
    <w:pPr>
      <w:tabs>
        <w:tab w:val="center" w:pos="4513"/>
        <w:tab w:val="right" w:pos="9026"/>
      </w:tabs>
      <w:spacing w:after="0" w:line="240" w:lineRule="auto"/>
    </w:pPr>
    <w:rPr>
      <w:sz w:val="24"/>
      <w:szCs w:val="24"/>
    </w:rPr>
  </w:style>
  <w:style w:type="character" w:styleId="HeaderChar" w:customStyle="1">
    <w:name w:val="Header Char"/>
    <w:basedOn w:val="DefaultParagraphFont"/>
    <w:link w:val="Header"/>
    <w:uiPriority w:val="99"/>
    <w:rsid w:val="005132D4"/>
  </w:style>
  <w:style w:type="paragraph" w:styleId="Footer">
    <w:name w:val="footer"/>
    <w:basedOn w:val="Normal"/>
    <w:link w:val="FooterChar"/>
    <w:uiPriority w:val="99"/>
    <w:unhideWhenUsed/>
    <w:rsid w:val="005132D4"/>
    <w:pPr>
      <w:tabs>
        <w:tab w:val="center" w:pos="4513"/>
        <w:tab w:val="right" w:pos="9026"/>
      </w:tabs>
      <w:spacing w:after="0" w:line="240" w:lineRule="auto"/>
    </w:pPr>
    <w:rPr>
      <w:sz w:val="24"/>
      <w:szCs w:val="24"/>
    </w:rPr>
  </w:style>
  <w:style w:type="character" w:styleId="FooterChar" w:customStyle="1">
    <w:name w:val="Footer Char"/>
    <w:basedOn w:val="DefaultParagraphFont"/>
    <w:link w:val="Footer"/>
    <w:uiPriority w:val="99"/>
    <w:rsid w:val="005132D4"/>
  </w:style>
  <w:style w:type="table" w:styleId="TableGrid">
    <w:name w:val="Table Grid"/>
    <w:basedOn w:val="TableNormal"/>
    <w:uiPriority w:val="39"/>
    <w:rsid w:val="005132D4"/>
    <w:pPr>
      <w:spacing w:after="0" w:line="240" w:lineRule="auto"/>
    </w:pPr>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863337E0FB3E488818E262F89868CC" ma:contentTypeVersion="7" ma:contentTypeDescription="Create a new document." ma:contentTypeScope="" ma:versionID="fed1712fab2e98fc7d4a10837fc2544c">
  <xsd:schema xmlns:xsd="http://www.w3.org/2001/XMLSchema" xmlns:xs="http://www.w3.org/2001/XMLSchema" xmlns:p="http://schemas.microsoft.com/office/2006/metadata/properties" xmlns:ns2="50df9a7f-a736-4026-9d9f-424c1a89e51e" targetNamespace="http://schemas.microsoft.com/office/2006/metadata/properties" ma:root="true" ma:fieldsID="39de713f8452881711d3aebb2bc8b551" ns2:_="">
    <xsd:import namespace="50df9a7f-a736-4026-9d9f-424c1a89e5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f9a7f-a736-4026-9d9f-424c1a89e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B14C5-7E4C-4ED2-8A9F-6E2B37631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df9a7f-a736-4026-9d9f-424c1a89e5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39C37F-32E0-492A-91BB-D91178AE5CE6}">
  <ds:schemaRefs>
    <ds:schemaRef ds:uri="http://schemas.microsoft.com/sharepoint/v3/contenttype/forms"/>
  </ds:schemaRefs>
</ds:datastoreItem>
</file>

<file path=customXml/itemProps3.xml><?xml version="1.0" encoding="utf-8"?>
<ds:datastoreItem xmlns:ds="http://schemas.openxmlformats.org/officeDocument/2006/customXml" ds:itemID="{393AF444-7256-42EB-A2FC-56FF6778F481}">
  <ds:schemaRefs>
    <ds:schemaRef ds:uri="http://schemas.microsoft.com/office/2006/documentManagement/types"/>
    <ds:schemaRef ds:uri="http://www.w3.org/XML/1998/namespace"/>
    <ds:schemaRef ds:uri="http://schemas.microsoft.com/office/infopath/2007/PartnerControls"/>
    <ds:schemaRef ds:uri="http://purl.org/dc/elements/1.1/"/>
    <ds:schemaRef ds:uri="http://purl.org/dc/dcmitype/"/>
    <ds:schemaRef ds:uri="http://purl.org/dc/terms/"/>
    <ds:schemaRef ds:uri="50df9a7f-a736-4026-9d9f-424c1a89e51e"/>
    <ds:schemaRef ds:uri="http://schemas.openxmlformats.org/package/2006/metadata/core-properties"/>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Huddersfield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Nabila Chohan</dc:creator>
  <keywords/>
  <dc:description/>
  <lastModifiedBy>Nabila Chohan</lastModifiedBy>
  <revision>2</revision>
  <dcterms:created xsi:type="dcterms:W3CDTF">2025-12-09T11:25:00.0000000Z</dcterms:created>
  <dcterms:modified xsi:type="dcterms:W3CDTF">2025-12-09T11:54:50.3086435Z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0x01010064863337E0FB3E488818E262F89868CC</vt:lpwstr>
  </property>
</Properties>
</file>